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61B" w:rsidRDefault="009A535D" w:rsidP="00DD261B">
      <w:pPr>
        <w:snapToGrid w:val="0"/>
        <w:spacing w:after="240"/>
        <w:jc w:val="thaiDistribute"/>
        <w:rPr>
          <w:rFonts w:cstheme="minorHAnsi"/>
          <w:b/>
          <w:bCs/>
          <w:color w:val="222222"/>
          <w:sz w:val="36"/>
          <w:szCs w:val="36"/>
          <w:shd w:val="clear" w:color="auto" w:fill="FFFFFF"/>
        </w:rPr>
      </w:pPr>
      <w:r w:rsidRPr="009A535D">
        <w:rPr>
          <w:rFonts w:cstheme="minorHAnsi"/>
          <w:b/>
          <w:bCs/>
          <w:color w:val="222222"/>
          <w:sz w:val="36"/>
          <w:szCs w:val="36"/>
          <w:shd w:val="clear" w:color="auto" w:fill="FFFFFF"/>
        </w:rPr>
        <w:t>NO</w:t>
      </w:r>
      <w:r>
        <w:rPr>
          <w:rFonts w:cstheme="minorHAnsi"/>
          <w:b/>
          <w:bCs/>
          <w:color w:val="222222"/>
          <w:sz w:val="36"/>
          <w:szCs w:val="36"/>
          <w:shd w:val="clear" w:color="auto" w:fill="FFFFFF"/>
        </w:rPr>
        <w:t xml:space="preserve"> </w:t>
      </w:r>
      <w:r w:rsidRPr="009A535D">
        <w:rPr>
          <w:rFonts w:cstheme="minorHAnsi"/>
          <w:b/>
          <w:bCs/>
          <w:color w:val="222222"/>
          <w:sz w:val="36"/>
          <w:szCs w:val="36"/>
          <w:shd w:val="clear" w:color="auto" w:fill="FFFFFF"/>
        </w:rPr>
        <w:t>1</w:t>
      </w:r>
      <w:r>
        <w:rPr>
          <w:rFonts w:cstheme="minorHAnsi"/>
          <w:b/>
          <w:bCs/>
          <w:color w:val="222222"/>
          <w:sz w:val="36"/>
          <w:szCs w:val="36"/>
          <w:shd w:val="clear" w:color="auto" w:fill="FFFFFF"/>
        </w:rPr>
        <w:t>.</w:t>
      </w:r>
      <w:r w:rsidRPr="009A535D">
        <w:rPr>
          <w:rFonts w:cstheme="minorHAnsi"/>
          <w:b/>
          <w:bCs/>
          <w:color w:val="222222"/>
          <w:sz w:val="36"/>
          <w:szCs w:val="36"/>
          <w:shd w:val="clear" w:color="auto" w:fill="FFFFFF"/>
        </w:rPr>
        <w:t xml:space="preserve"> Banana plantation at </w:t>
      </w:r>
      <w:proofErr w:type="spellStart"/>
      <w:r w:rsidRPr="009A535D">
        <w:rPr>
          <w:rFonts w:cstheme="minorHAnsi"/>
          <w:b/>
          <w:bCs/>
          <w:color w:val="222222"/>
          <w:sz w:val="36"/>
          <w:szCs w:val="36"/>
          <w:shd w:val="clear" w:color="auto" w:fill="FFFFFF"/>
        </w:rPr>
        <w:t>Tambon</w:t>
      </w:r>
      <w:proofErr w:type="spellEnd"/>
      <w:r w:rsidRPr="009A535D">
        <w:rPr>
          <w:rFonts w:cstheme="minorHAnsi"/>
          <w:b/>
          <w:bCs/>
          <w:color w:val="222222"/>
          <w:sz w:val="36"/>
          <w:szCs w:val="36"/>
          <w:shd w:val="clear" w:color="auto" w:fill="FFFFFF"/>
        </w:rPr>
        <w:t xml:space="preserve"> </w:t>
      </w:r>
      <w:proofErr w:type="spellStart"/>
      <w:r w:rsidRPr="009A535D">
        <w:rPr>
          <w:rFonts w:cstheme="minorHAnsi"/>
          <w:b/>
          <w:bCs/>
          <w:color w:val="222222"/>
          <w:sz w:val="36"/>
          <w:szCs w:val="36"/>
          <w:shd w:val="clear" w:color="auto" w:fill="FFFFFF"/>
        </w:rPr>
        <w:t>Meng</w:t>
      </w:r>
      <w:proofErr w:type="spellEnd"/>
      <w:r w:rsidRPr="009A535D">
        <w:rPr>
          <w:rFonts w:cstheme="minorHAnsi"/>
          <w:b/>
          <w:bCs/>
          <w:color w:val="222222"/>
          <w:sz w:val="36"/>
          <w:szCs w:val="36"/>
          <w:shd w:val="clear" w:color="auto" w:fill="FFFFFF"/>
        </w:rPr>
        <w:t xml:space="preserve"> Rai, </w:t>
      </w:r>
      <w:proofErr w:type="spellStart"/>
      <w:r w:rsidRPr="009A535D">
        <w:rPr>
          <w:rFonts w:cstheme="minorHAnsi"/>
          <w:b/>
          <w:bCs/>
          <w:color w:val="222222"/>
          <w:sz w:val="36"/>
          <w:szCs w:val="36"/>
          <w:shd w:val="clear" w:color="auto" w:fill="FFFFFF"/>
        </w:rPr>
        <w:t>Phaya</w:t>
      </w:r>
      <w:proofErr w:type="spellEnd"/>
      <w:r w:rsidRPr="009A535D">
        <w:rPr>
          <w:rFonts w:cstheme="minorHAnsi"/>
          <w:b/>
          <w:bCs/>
          <w:color w:val="222222"/>
          <w:sz w:val="36"/>
          <w:szCs w:val="36"/>
          <w:shd w:val="clear" w:color="auto" w:fill="FFFFFF"/>
        </w:rPr>
        <w:t xml:space="preserve"> </w:t>
      </w:r>
      <w:proofErr w:type="spellStart"/>
      <w:r w:rsidRPr="009A535D">
        <w:rPr>
          <w:rFonts w:cstheme="minorHAnsi"/>
          <w:b/>
          <w:bCs/>
          <w:color w:val="222222"/>
          <w:sz w:val="36"/>
          <w:szCs w:val="36"/>
          <w:shd w:val="clear" w:color="auto" w:fill="FFFFFF"/>
        </w:rPr>
        <w:t>Meng</w:t>
      </w:r>
      <w:proofErr w:type="spellEnd"/>
      <w:r w:rsidRPr="009A535D">
        <w:rPr>
          <w:rFonts w:cstheme="minorHAnsi"/>
          <w:b/>
          <w:bCs/>
          <w:color w:val="222222"/>
          <w:sz w:val="36"/>
          <w:szCs w:val="36"/>
          <w:shd w:val="clear" w:color="auto" w:fill="FFFFFF"/>
        </w:rPr>
        <w:t xml:space="preserve"> Rai district, Chiang Rai and Jun District, </w:t>
      </w:r>
      <w:proofErr w:type="spellStart"/>
      <w:r w:rsidRPr="009A535D">
        <w:rPr>
          <w:rFonts w:cstheme="minorHAnsi"/>
          <w:b/>
          <w:bCs/>
          <w:color w:val="222222"/>
          <w:sz w:val="36"/>
          <w:szCs w:val="36"/>
          <w:shd w:val="clear" w:color="auto" w:fill="FFFFFF"/>
        </w:rPr>
        <w:t>Phayao</w:t>
      </w:r>
      <w:proofErr w:type="spellEnd"/>
      <w:r w:rsidRPr="009A535D">
        <w:rPr>
          <w:rFonts w:cstheme="minorHAnsi"/>
          <w:b/>
          <w:bCs/>
          <w:color w:val="222222"/>
          <w:sz w:val="36"/>
          <w:szCs w:val="36"/>
          <w:shd w:val="clear" w:color="auto" w:fill="FFFFFF"/>
        </w:rPr>
        <w:t xml:space="preserve"> </w:t>
      </w:r>
    </w:p>
    <w:p w:rsidR="00DD261B" w:rsidRPr="00DD261B" w:rsidRDefault="00DD261B" w:rsidP="00DD261B">
      <w:pPr>
        <w:snapToGrid w:val="0"/>
        <w:spacing w:after="240"/>
        <w:jc w:val="thaiDistribute"/>
        <w:rPr>
          <w:rFonts w:cstheme="minorHAnsi"/>
          <w:b/>
          <w:bCs/>
          <w:color w:val="222222"/>
          <w:szCs w:val="22"/>
          <w:shd w:val="clear" w:color="auto" w:fill="FFFFFF"/>
        </w:rPr>
      </w:pPr>
      <w:r w:rsidRPr="00DD261B">
        <w:rPr>
          <w:rFonts w:cstheme="minorHAnsi"/>
          <w:b/>
          <w:bCs/>
          <w:color w:val="222222"/>
          <w:szCs w:val="22"/>
          <w:shd w:val="clear" w:color="auto" w:fill="FFFFFF"/>
        </w:rPr>
        <w:t xml:space="preserve">Field trip coordinator – Dr. </w:t>
      </w:r>
      <w:proofErr w:type="spellStart"/>
      <w:r w:rsidRPr="00DD261B">
        <w:rPr>
          <w:rFonts w:cstheme="minorHAnsi"/>
          <w:b/>
          <w:bCs/>
          <w:color w:val="222222"/>
          <w:szCs w:val="22"/>
          <w:shd w:val="clear" w:color="auto" w:fill="FFFFFF"/>
        </w:rPr>
        <w:t>Panitda</w:t>
      </w:r>
      <w:proofErr w:type="spellEnd"/>
      <w:r w:rsidRPr="00DD261B">
        <w:rPr>
          <w:rFonts w:cstheme="minorHAnsi"/>
          <w:b/>
          <w:bCs/>
          <w:color w:val="222222"/>
          <w:szCs w:val="22"/>
          <w:shd w:val="clear" w:color="auto" w:fill="FFFFFF"/>
        </w:rPr>
        <w:t xml:space="preserve"> </w:t>
      </w:r>
      <w:proofErr w:type="spellStart"/>
      <w:r w:rsidRPr="00DD261B">
        <w:rPr>
          <w:rFonts w:cstheme="minorHAnsi"/>
          <w:b/>
          <w:bCs/>
          <w:color w:val="222222"/>
          <w:szCs w:val="22"/>
          <w:shd w:val="clear" w:color="auto" w:fill="FFFFFF"/>
        </w:rPr>
        <w:t>Saiyarod</w:t>
      </w:r>
      <w:proofErr w:type="spellEnd"/>
    </w:p>
    <w:p w:rsidR="009A535D" w:rsidRPr="009A535D" w:rsidRDefault="009A535D" w:rsidP="00DD261B">
      <w:pPr>
        <w:snapToGrid w:val="0"/>
        <w:spacing w:after="0" w:line="240" w:lineRule="auto"/>
        <w:jc w:val="thaiDistribute"/>
        <w:rPr>
          <w:rFonts w:cstheme="minorHAnsi"/>
          <w:b/>
          <w:bCs/>
          <w:szCs w:val="22"/>
        </w:rPr>
      </w:pPr>
      <w:r w:rsidRPr="009A535D">
        <w:rPr>
          <w:rFonts w:cstheme="minorHAnsi"/>
          <w:b/>
          <w:bCs/>
          <w:szCs w:val="22"/>
        </w:rPr>
        <w:t xml:space="preserve">Context of the field site </w:t>
      </w:r>
    </w:p>
    <w:p w:rsidR="009A535D" w:rsidRPr="009A535D" w:rsidRDefault="009A535D" w:rsidP="00DD261B">
      <w:pPr>
        <w:spacing w:after="0" w:line="240" w:lineRule="auto"/>
        <w:jc w:val="thaiDistribute"/>
        <w:rPr>
          <w:rFonts w:cstheme="minorHAnsi"/>
          <w:szCs w:val="22"/>
        </w:rPr>
      </w:pPr>
      <w:r w:rsidRPr="009A535D">
        <w:rPr>
          <w:rFonts w:cstheme="minorHAnsi"/>
          <w:szCs w:val="22"/>
        </w:rPr>
        <w:t xml:space="preserve">Recently, agricultural investment in Thai – Laos border, is becoming popular among new Chinese entrepreneurs aiming to serve Chinese and worldwide markets. Large-scale banana farms were established along the border of Thailand - Laos. In 2014 banana plantation covered a total area of 22,920 ha in Laos while there was a Chinese company has rent 1,200 acres in northern Thailand to establish the Cavendish banana plantation in 2015. However, since 2016 the Lao government has banned the opening of new banana plantation due to the intensive use of chemicals, overuse of fertilizer and pesticides, soil and water contamination. </w:t>
      </w:r>
    </w:p>
    <w:p w:rsidR="00DD261B" w:rsidRDefault="00DD261B" w:rsidP="00DD261B">
      <w:pPr>
        <w:spacing w:after="0" w:line="240" w:lineRule="auto"/>
        <w:jc w:val="thaiDistribute"/>
        <w:rPr>
          <w:rFonts w:cstheme="minorHAnsi"/>
          <w:szCs w:val="22"/>
        </w:rPr>
      </w:pPr>
    </w:p>
    <w:p w:rsidR="009A535D" w:rsidRDefault="009A535D" w:rsidP="00DD261B">
      <w:pPr>
        <w:spacing w:after="0" w:line="240" w:lineRule="auto"/>
        <w:jc w:val="thaiDistribute"/>
        <w:rPr>
          <w:rFonts w:cstheme="minorHAnsi"/>
          <w:szCs w:val="22"/>
        </w:rPr>
      </w:pPr>
      <w:r w:rsidRPr="009A535D">
        <w:rPr>
          <w:rFonts w:cstheme="minorHAnsi"/>
          <w:szCs w:val="22"/>
        </w:rPr>
        <w:t xml:space="preserve">In Thailand, the large scale banana plantation in </w:t>
      </w:r>
      <w:proofErr w:type="spellStart"/>
      <w:r w:rsidRPr="009A535D">
        <w:rPr>
          <w:rFonts w:cstheme="minorHAnsi"/>
          <w:szCs w:val="22"/>
        </w:rPr>
        <w:t>Phaya</w:t>
      </w:r>
      <w:proofErr w:type="spellEnd"/>
      <w:r w:rsidRPr="009A535D">
        <w:rPr>
          <w:rFonts w:cstheme="minorHAnsi"/>
          <w:szCs w:val="22"/>
        </w:rPr>
        <w:t xml:space="preserve"> </w:t>
      </w:r>
      <w:proofErr w:type="spellStart"/>
      <w:r w:rsidRPr="009A535D">
        <w:rPr>
          <w:rFonts w:cstheme="minorHAnsi"/>
          <w:szCs w:val="22"/>
        </w:rPr>
        <w:t>Meng</w:t>
      </w:r>
      <w:proofErr w:type="spellEnd"/>
      <w:r w:rsidRPr="009A535D">
        <w:rPr>
          <w:rFonts w:cstheme="minorHAnsi"/>
          <w:szCs w:val="22"/>
        </w:rPr>
        <w:t xml:space="preserve"> Rai district, Chiang Rai has also raised public concerns that it might have great impact on the environment in terms of agricultural pollution caused by and excessive chemical usage as well as conflict with surrounded community on the water competition. In addition, non-chemical banana contract farming that aims to serve Chinese market, are now gradually introduced to Jun district, </w:t>
      </w:r>
      <w:proofErr w:type="spellStart"/>
      <w:r w:rsidRPr="009A535D">
        <w:rPr>
          <w:rFonts w:cstheme="minorHAnsi"/>
          <w:szCs w:val="22"/>
        </w:rPr>
        <w:t>Phayao</w:t>
      </w:r>
      <w:proofErr w:type="spellEnd"/>
      <w:r w:rsidRPr="009A535D">
        <w:rPr>
          <w:rFonts w:cstheme="minorHAnsi"/>
          <w:szCs w:val="22"/>
        </w:rPr>
        <w:t xml:space="preserve"> and other district in northern Thailand. </w:t>
      </w:r>
    </w:p>
    <w:p w:rsidR="00DD261B" w:rsidRDefault="00DD261B" w:rsidP="00DD261B">
      <w:pPr>
        <w:spacing w:after="0" w:line="240" w:lineRule="auto"/>
        <w:jc w:val="thaiDistribute"/>
        <w:rPr>
          <w:rFonts w:cstheme="minorHAnsi"/>
          <w:szCs w:val="22"/>
        </w:rPr>
      </w:pPr>
    </w:p>
    <w:p w:rsidR="00DD261B" w:rsidRPr="00DD261B" w:rsidRDefault="00DD261B" w:rsidP="00DD261B">
      <w:pPr>
        <w:spacing w:after="0" w:line="240" w:lineRule="auto"/>
        <w:jc w:val="thaiDistribute"/>
        <w:rPr>
          <w:rFonts w:cstheme="minorHAnsi"/>
          <w:b/>
          <w:bCs/>
          <w:szCs w:val="22"/>
        </w:rPr>
      </w:pPr>
      <w:r w:rsidRPr="00DD261B">
        <w:rPr>
          <w:rFonts w:cstheme="minorHAnsi"/>
          <w:b/>
          <w:bCs/>
          <w:szCs w:val="22"/>
        </w:rPr>
        <w:t>Transdisciplinary approaches in the field sites to explore</w:t>
      </w:r>
    </w:p>
    <w:p w:rsidR="009A535D" w:rsidRPr="00DD261B" w:rsidRDefault="009A535D" w:rsidP="00DD261B">
      <w:pPr>
        <w:spacing w:after="0" w:line="240" w:lineRule="auto"/>
        <w:ind w:firstLine="720"/>
        <w:jc w:val="thaiDistribute"/>
        <w:rPr>
          <w:rFonts w:cstheme="minorHAnsi"/>
          <w:b/>
          <w:bCs/>
          <w:szCs w:val="22"/>
        </w:rPr>
      </w:pPr>
      <w:r w:rsidRPr="00DD261B">
        <w:rPr>
          <w:rFonts w:cstheme="minorHAnsi"/>
          <w:b/>
          <w:bCs/>
          <w:szCs w:val="22"/>
        </w:rPr>
        <w:t xml:space="preserve">Environmental and Migration issues </w:t>
      </w:r>
    </w:p>
    <w:p w:rsidR="009A535D" w:rsidRPr="009A535D" w:rsidRDefault="00DD261B" w:rsidP="00DD261B">
      <w:pPr>
        <w:pStyle w:val="ListParagraph"/>
        <w:numPr>
          <w:ilvl w:val="0"/>
          <w:numId w:val="26"/>
        </w:numPr>
        <w:shd w:val="clear" w:color="auto" w:fill="FFFFFF"/>
        <w:spacing w:after="0" w:line="240" w:lineRule="auto"/>
        <w:rPr>
          <w:rFonts w:cstheme="minorHAnsi"/>
          <w:b/>
          <w:bCs/>
          <w:color w:val="222222"/>
          <w:szCs w:val="22"/>
        </w:rPr>
      </w:pPr>
      <w:r>
        <w:rPr>
          <w:rFonts w:cstheme="minorHAnsi"/>
          <w:color w:val="222222"/>
          <w:szCs w:val="22"/>
        </w:rPr>
        <w:t>I</w:t>
      </w:r>
      <w:r w:rsidR="009A535D" w:rsidRPr="009A535D">
        <w:rPr>
          <w:rFonts w:cstheme="minorHAnsi"/>
          <w:color w:val="222222"/>
          <w:szCs w:val="22"/>
        </w:rPr>
        <w:t>mpact of current practice of chemicals using in banana plantation on health and environment</w:t>
      </w:r>
    </w:p>
    <w:p w:rsidR="009A535D" w:rsidRPr="009A535D" w:rsidRDefault="00DD261B" w:rsidP="00DD261B">
      <w:pPr>
        <w:pStyle w:val="ListParagraph"/>
        <w:numPr>
          <w:ilvl w:val="0"/>
          <w:numId w:val="26"/>
        </w:numPr>
        <w:shd w:val="clear" w:color="auto" w:fill="FFFFFF"/>
        <w:spacing w:after="0" w:line="240" w:lineRule="auto"/>
        <w:rPr>
          <w:rFonts w:cstheme="minorHAnsi"/>
          <w:b/>
          <w:bCs/>
          <w:color w:val="222222"/>
          <w:szCs w:val="22"/>
        </w:rPr>
      </w:pPr>
      <w:r>
        <w:rPr>
          <w:rFonts w:cstheme="minorHAnsi"/>
          <w:color w:val="222222"/>
          <w:szCs w:val="22"/>
        </w:rPr>
        <w:t>L</w:t>
      </w:r>
      <w:r w:rsidR="009A535D" w:rsidRPr="009A535D">
        <w:rPr>
          <w:rFonts w:cstheme="minorHAnsi"/>
          <w:color w:val="222222"/>
          <w:szCs w:val="22"/>
        </w:rPr>
        <w:t>and u</w:t>
      </w:r>
      <w:r>
        <w:rPr>
          <w:rFonts w:cstheme="minorHAnsi"/>
          <w:color w:val="222222"/>
          <w:szCs w:val="22"/>
        </w:rPr>
        <w:t>se</w:t>
      </w:r>
      <w:r w:rsidR="009A535D" w:rsidRPr="009A535D">
        <w:rPr>
          <w:rFonts w:cstheme="minorHAnsi"/>
          <w:color w:val="222222"/>
          <w:szCs w:val="22"/>
        </w:rPr>
        <w:t>, access of public canal, pattern of shifting plantation; Geographic data, GIS mapping.</w:t>
      </w:r>
    </w:p>
    <w:p w:rsidR="009A535D" w:rsidRPr="009A535D" w:rsidRDefault="00DD261B" w:rsidP="00DD261B">
      <w:pPr>
        <w:pStyle w:val="ListParagraph"/>
        <w:numPr>
          <w:ilvl w:val="0"/>
          <w:numId w:val="26"/>
        </w:numPr>
        <w:shd w:val="clear" w:color="auto" w:fill="FFFFFF"/>
        <w:spacing w:after="0" w:line="240" w:lineRule="auto"/>
        <w:rPr>
          <w:rFonts w:cstheme="minorHAnsi"/>
          <w:b/>
          <w:bCs/>
          <w:color w:val="222222"/>
          <w:szCs w:val="22"/>
        </w:rPr>
      </w:pPr>
      <w:r>
        <w:rPr>
          <w:rFonts w:cstheme="minorHAnsi"/>
          <w:color w:val="222222"/>
          <w:szCs w:val="22"/>
        </w:rPr>
        <w:t>D</w:t>
      </w:r>
      <w:r w:rsidR="009A535D" w:rsidRPr="009A535D">
        <w:rPr>
          <w:rFonts w:cstheme="minorHAnsi"/>
          <w:color w:val="222222"/>
          <w:szCs w:val="22"/>
        </w:rPr>
        <w:t>emographic outlook of the population worker in banana camp.</w:t>
      </w:r>
    </w:p>
    <w:p w:rsidR="009A535D" w:rsidRPr="009A535D" w:rsidRDefault="00DD261B" w:rsidP="00DD261B">
      <w:pPr>
        <w:pStyle w:val="ListParagraph"/>
        <w:numPr>
          <w:ilvl w:val="0"/>
          <w:numId w:val="26"/>
        </w:numPr>
        <w:shd w:val="clear" w:color="auto" w:fill="FFFFFF"/>
        <w:spacing w:after="0" w:line="240" w:lineRule="auto"/>
        <w:rPr>
          <w:rFonts w:cstheme="minorHAnsi"/>
          <w:b/>
          <w:bCs/>
          <w:color w:val="222222"/>
          <w:szCs w:val="22"/>
        </w:rPr>
      </w:pPr>
      <w:r>
        <w:rPr>
          <w:rFonts w:cstheme="minorHAnsi"/>
          <w:color w:val="222222"/>
          <w:szCs w:val="22"/>
        </w:rPr>
        <w:t>R</w:t>
      </w:r>
      <w:r w:rsidR="009A535D" w:rsidRPr="009A535D">
        <w:rPr>
          <w:rFonts w:cstheme="minorHAnsi"/>
          <w:color w:val="222222"/>
          <w:szCs w:val="22"/>
        </w:rPr>
        <w:t>ight</w:t>
      </w:r>
      <w:r>
        <w:rPr>
          <w:rFonts w:cstheme="minorHAnsi"/>
          <w:color w:val="222222"/>
          <w:szCs w:val="22"/>
        </w:rPr>
        <w:t>s</w:t>
      </w:r>
      <w:r w:rsidR="009A535D" w:rsidRPr="009A535D">
        <w:rPr>
          <w:rFonts w:cstheme="minorHAnsi"/>
          <w:color w:val="222222"/>
          <w:szCs w:val="22"/>
        </w:rPr>
        <w:t xml:space="preserve"> of ethnic workers in the banana camp. </w:t>
      </w:r>
    </w:p>
    <w:p w:rsidR="009A535D" w:rsidRPr="009A535D" w:rsidRDefault="00DD261B" w:rsidP="00DD261B">
      <w:pPr>
        <w:pStyle w:val="ListParagraph"/>
        <w:numPr>
          <w:ilvl w:val="0"/>
          <w:numId w:val="26"/>
        </w:numPr>
        <w:shd w:val="clear" w:color="auto" w:fill="FFFFFF"/>
        <w:spacing w:after="0" w:line="240" w:lineRule="auto"/>
        <w:rPr>
          <w:rFonts w:cstheme="minorHAnsi"/>
          <w:b/>
          <w:bCs/>
          <w:color w:val="222222"/>
          <w:szCs w:val="22"/>
        </w:rPr>
      </w:pPr>
      <w:r>
        <w:rPr>
          <w:rFonts w:cstheme="minorHAnsi"/>
          <w:color w:val="222222"/>
          <w:szCs w:val="22"/>
        </w:rPr>
        <w:t>Be</w:t>
      </w:r>
      <w:r w:rsidR="009A535D" w:rsidRPr="009A535D">
        <w:rPr>
          <w:rFonts w:cstheme="minorHAnsi"/>
          <w:color w:val="222222"/>
          <w:szCs w:val="22"/>
        </w:rPr>
        <w:t>nefit of local people in term of economic advantage</w:t>
      </w:r>
    </w:p>
    <w:p w:rsidR="009A535D" w:rsidRPr="009A535D" w:rsidRDefault="009A535D" w:rsidP="00DD261B">
      <w:pPr>
        <w:pStyle w:val="ListParagraph"/>
        <w:spacing w:after="0" w:line="240" w:lineRule="auto"/>
        <w:jc w:val="thaiDistribute"/>
        <w:rPr>
          <w:rFonts w:cstheme="minorHAnsi"/>
          <w:b/>
          <w:bCs/>
          <w:szCs w:val="22"/>
        </w:rPr>
      </w:pPr>
    </w:p>
    <w:p w:rsidR="009A535D" w:rsidRPr="000B7AA0" w:rsidRDefault="009A535D" w:rsidP="000B7AA0">
      <w:pPr>
        <w:spacing w:after="0" w:line="240" w:lineRule="auto"/>
        <w:jc w:val="thaiDistribute"/>
        <w:rPr>
          <w:rFonts w:cstheme="minorHAnsi"/>
          <w:b/>
          <w:bCs/>
          <w:szCs w:val="22"/>
        </w:rPr>
      </w:pPr>
      <w:r w:rsidRPr="000B7AA0">
        <w:rPr>
          <w:rFonts w:cstheme="minorHAnsi"/>
          <w:b/>
          <w:bCs/>
          <w:szCs w:val="22"/>
        </w:rPr>
        <w:t xml:space="preserve">The Role of Non-academic stakeholders  </w:t>
      </w:r>
    </w:p>
    <w:p w:rsidR="009A535D" w:rsidRPr="009A535D" w:rsidRDefault="009A535D" w:rsidP="00DD261B">
      <w:pPr>
        <w:spacing w:after="0" w:line="240" w:lineRule="auto"/>
        <w:ind w:firstLine="360"/>
        <w:jc w:val="thaiDistribute"/>
        <w:rPr>
          <w:rFonts w:cstheme="minorHAnsi"/>
          <w:szCs w:val="22"/>
        </w:rPr>
      </w:pPr>
      <w:r w:rsidRPr="009A535D">
        <w:rPr>
          <w:rFonts w:cstheme="minorHAnsi"/>
          <w:szCs w:val="22"/>
        </w:rPr>
        <w:t xml:space="preserve">The network of </w:t>
      </w:r>
      <w:proofErr w:type="spellStart"/>
      <w:r w:rsidRPr="009A535D">
        <w:rPr>
          <w:rFonts w:cstheme="minorHAnsi"/>
          <w:szCs w:val="22"/>
        </w:rPr>
        <w:t>Ing</w:t>
      </w:r>
      <w:proofErr w:type="spellEnd"/>
      <w:r w:rsidRPr="009A535D">
        <w:rPr>
          <w:rFonts w:cstheme="minorHAnsi"/>
          <w:szCs w:val="22"/>
        </w:rPr>
        <w:t xml:space="preserve"> river community: they are monitoring the issue of water competition, local fish species and environmental impact through their local networks in the villages along the </w:t>
      </w:r>
      <w:proofErr w:type="spellStart"/>
      <w:r w:rsidRPr="009A535D">
        <w:rPr>
          <w:rFonts w:cstheme="minorHAnsi"/>
          <w:szCs w:val="22"/>
        </w:rPr>
        <w:t>Ing</w:t>
      </w:r>
      <w:proofErr w:type="spellEnd"/>
      <w:r w:rsidRPr="009A535D">
        <w:rPr>
          <w:rFonts w:cstheme="minorHAnsi"/>
          <w:szCs w:val="22"/>
        </w:rPr>
        <w:t xml:space="preserve"> river.  </w:t>
      </w:r>
    </w:p>
    <w:p w:rsidR="000B7AA0" w:rsidRDefault="000B7AA0" w:rsidP="000B7AA0">
      <w:pPr>
        <w:spacing w:after="0" w:line="240" w:lineRule="auto"/>
        <w:rPr>
          <w:rFonts w:cstheme="minorHAnsi"/>
          <w:b/>
          <w:bCs/>
          <w:szCs w:val="22"/>
        </w:rPr>
      </w:pPr>
    </w:p>
    <w:p w:rsidR="009A535D" w:rsidRPr="000B7AA0" w:rsidRDefault="009A535D" w:rsidP="000B7AA0">
      <w:pPr>
        <w:spacing w:after="0" w:line="240" w:lineRule="auto"/>
        <w:rPr>
          <w:rFonts w:cstheme="minorHAnsi"/>
          <w:b/>
          <w:bCs/>
          <w:szCs w:val="22"/>
        </w:rPr>
      </w:pPr>
      <w:r w:rsidRPr="000B7AA0">
        <w:rPr>
          <w:rFonts w:cstheme="minorHAnsi"/>
          <w:b/>
          <w:bCs/>
          <w:szCs w:val="22"/>
        </w:rPr>
        <w:t xml:space="preserve">Contact person:  - </w:t>
      </w:r>
    </w:p>
    <w:p w:rsidR="009A535D" w:rsidRPr="000B7AA0" w:rsidRDefault="000B7AA0" w:rsidP="000B7AA0">
      <w:pPr>
        <w:shd w:val="clear" w:color="auto" w:fill="FFFFFF"/>
        <w:spacing w:after="0" w:line="240" w:lineRule="auto"/>
        <w:rPr>
          <w:rFonts w:eastAsia="Times New Roman" w:cstheme="minorHAnsi"/>
          <w:color w:val="222222"/>
          <w:szCs w:val="22"/>
        </w:rPr>
      </w:pPr>
      <w:r>
        <w:rPr>
          <w:rFonts w:eastAsia="Times New Roman" w:cstheme="minorHAnsi"/>
          <w:b/>
          <w:bCs/>
          <w:color w:val="222222"/>
          <w:szCs w:val="22"/>
        </w:rPr>
        <w:t>S</w:t>
      </w:r>
      <w:r w:rsidR="009A535D" w:rsidRPr="000B7AA0">
        <w:rPr>
          <w:rFonts w:eastAsia="Times New Roman" w:cstheme="minorHAnsi"/>
          <w:b/>
          <w:bCs/>
          <w:color w:val="222222"/>
          <w:szCs w:val="22"/>
        </w:rPr>
        <w:t xml:space="preserve">uggested accommodation &amp; transportation: </w:t>
      </w:r>
      <w:r w:rsidR="009A535D" w:rsidRPr="000B7AA0">
        <w:rPr>
          <w:rFonts w:eastAsia="Times New Roman" w:cstheme="minorHAnsi"/>
          <w:color w:val="222222"/>
          <w:szCs w:val="22"/>
        </w:rPr>
        <w:t xml:space="preserve">Ban </w:t>
      </w:r>
      <w:proofErr w:type="spellStart"/>
      <w:r w:rsidR="009A535D" w:rsidRPr="000B7AA0">
        <w:rPr>
          <w:rFonts w:eastAsia="Times New Roman" w:cstheme="minorHAnsi"/>
          <w:color w:val="222222"/>
          <w:szCs w:val="22"/>
        </w:rPr>
        <w:t>Suan</w:t>
      </w:r>
      <w:proofErr w:type="spellEnd"/>
      <w:r w:rsidR="009A535D" w:rsidRPr="000B7AA0">
        <w:rPr>
          <w:rFonts w:eastAsia="Times New Roman" w:cstheme="minorHAnsi"/>
          <w:color w:val="222222"/>
          <w:szCs w:val="22"/>
        </w:rPr>
        <w:t xml:space="preserve"> </w:t>
      </w:r>
      <w:proofErr w:type="gramStart"/>
      <w:r w:rsidR="009A535D" w:rsidRPr="000B7AA0">
        <w:rPr>
          <w:rFonts w:eastAsia="Times New Roman" w:cstheme="minorHAnsi"/>
          <w:color w:val="222222"/>
          <w:szCs w:val="22"/>
        </w:rPr>
        <w:t>Resort ,</w:t>
      </w:r>
      <w:proofErr w:type="gramEnd"/>
      <w:r w:rsidR="009A535D" w:rsidRPr="000B7AA0">
        <w:rPr>
          <w:rFonts w:eastAsia="Times New Roman" w:cstheme="minorHAnsi"/>
          <w:color w:val="222222"/>
          <w:szCs w:val="22"/>
        </w:rPr>
        <w:t xml:space="preserve"> </w:t>
      </w:r>
      <w:proofErr w:type="spellStart"/>
      <w:r w:rsidR="009A535D" w:rsidRPr="000B7AA0">
        <w:rPr>
          <w:rFonts w:eastAsia="Times New Roman" w:cstheme="minorHAnsi"/>
          <w:color w:val="222222"/>
          <w:szCs w:val="22"/>
        </w:rPr>
        <w:t>Phaya</w:t>
      </w:r>
      <w:proofErr w:type="spellEnd"/>
      <w:r w:rsidR="009A535D" w:rsidRPr="000B7AA0">
        <w:rPr>
          <w:rFonts w:eastAsia="Times New Roman" w:cstheme="minorHAnsi"/>
          <w:color w:val="222222"/>
          <w:szCs w:val="22"/>
        </w:rPr>
        <w:t xml:space="preserve"> </w:t>
      </w:r>
      <w:proofErr w:type="spellStart"/>
      <w:r w:rsidR="009A535D" w:rsidRPr="000B7AA0">
        <w:rPr>
          <w:rFonts w:eastAsia="Times New Roman" w:cstheme="minorHAnsi"/>
          <w:color w:val="222222"/>
          <w:szCs w:val="22"/>
        </w:rPr>
        <w:t>MengRai</w:t>
      </w:r>
      <w:proofErr w:type="spellEnd"/>
      <w:r w:rsidR="009A535D" w:rsidRPr="000B7AA0">
        <w:rPr>
          <w:rFonts w:eastAsia="Times New Roman" w:cstheme="minorHAnsi"/>
          <w:color w:val="222222"/>
          <w:szCs w:val="22"/>
        </w:rPr>
        <w:t xml:space="preserve"> , Hotel Fortune River view, </w:t>
      </w:r>
      <w:proofErr w:type="spellStart"/>
      <w:r w:rsidR="009A535D" w:rsidRPr="000B7AA0">
        <w:rPr>
          <w:rFonts w:cstheme="minorHAnsi"/>
          <w:color w:val="222222"/>
          <w:szCs w:val="22"/>
        </w:rPr>
        <w:t>NamKhong</w:t>
      </w:r>
      <w:proofErr w:type="spellEnd"/>
      <w:r w:rsidR="009A535D" w:rsidRPr="000B7AA0">
        <w:rPr>
          <w:rFonts w:cstheme="minorHAnsi"/>
          <w:color w:val="222222"/>
          <w:szCs w:val="22"/>
        </w:rPr>
        <w:t xml:space="preserve"> Hotel ,</w:t>
      </w:r>
      <w:r w:rsidR="009A535D" w:rsidRPr="000B7AA0">
        <w:rPr>
          <w:rFonts w:eastAsia="Times New Roman" w:cstheme="minorHAnsi"/>
          <w:color w:val="222222"/>
          <w:szCs w:val="22"/>
        </w:rPr>
        <w:t xml:space="preserve">Chiang </w:t>
      </w:r>
      <w:proofErr w:type="spellStart"/>
      <w:r w:rsidR="009A535D" w:rsidRPr="000B7AA0">
        <w:rPr>
          <w:rFonts w:eastAsia="Times New Roman" w:cstheme="minorHAnsi"/>
          <w:color w:val="222222"/>
          <w:szCs w:val="22"/>
        </w:rPr>
        <w:t>Khong</w:t>
      </w:r>
      <w:proofErr w:type="spellEnd"/>
      <w:r w:rsidR="009A535D" w:rsidRPr="000B7AA0">
        <w:rPr>
          <w:rFonts w:eastAsia="Times New Roman" w:cstheme="minorHAnsi"/>
          <w:color w:val="222222"/>
          <w:szCs w:val="22"/>
        </w:rPr>
        <w:t xml:space="preserve"> / </w:t>
      </w:r>
      <w:proofErr w:type="spellStart"/>
      <w:r w:rsidR="009A535D" w:rsidRPr="000B7AA0">
        <w:rPr>
          <w:rFonts w:eastAsia="Times New Roman" w:cstheme="minorHAnsi"/>
          <w:color w:val="222222"/>
          <w:szCs w:val="22"/>
        </w:rPr>
        <w:t>VAn</w:t>
      </w:r>
      <w:proofErr w:type="spellEnd"/>
    </w:p>
    <w:p w:rsidR="009A535D" w:rsidRPr="009A535D" w:rsidRDefault="009A535D" w:rsidP="00DD261B">
      <w:pPr>
        <w:pStyle w:val="ListParagraph"/>
        <w:numPr>
          <w:ilvl w:val="0"/>
          <w:numId w:val="27"/>
        </w:numPr>
        <w:shd w:val="clear" w:color="auto" w:fill="FFFFFF"/>
        <w:spacing w:after="0" w:line="240" w:lineRule="auto"/>
        <w:rPr>
          <w:rFonts w:eastAsia="Times New Roman" w:cstheme="minorHAnsi"/>
          <w:color w:val="222222"/>
          <w:szCs w:val="22"/>
        </w:rPr>
      </w:pPr>
      <w:r w:rsidRPr="009A535D">
        <w:rPr>
          <w:rFonts w:eastAsia="Times New Roman" w:cstheme="minorHAnsi"/>
          <w:b/>
          <w:bCs/>
          <w:color w:val="222222"/>
          <w:szCs w:val="22"/>
        </w:rPr>
        <w:t>suggested duration in the field</w:t>
      </w:r>
      <w:r w:rsidRPr="009A535D">
        <w:rPr>
          <w:rFonts w:eastAsia="Times New Roman" w:cstheme="minorHAnsi"/>
          <w:color w:val="222222"/>
          <w:szCs w:val="22"/>
        </w:rPr>
        <w:t xml:space="preserve">: 2 nights </w:t>
      </w:r>
    </w:p>
    <w:p w:rsidR="009A535D" w:rsidRPr="009A535D" w:rsidRDefault="009A535D" w:rsidP="00DD261B">
      <w:pPr>
        <w:shd w:val="clear" w:color="auto" w:fill="FFFFFF"/>
        <w:spacing w:after="0" w:line="240" w:lineRule="auto"/>
        <w:rPr>
          <w:rFonts w:eastAsia="Times New Roman" w:cstheme="minorHAnsi"/>
          <w:color w:val="222222"/>
          <w:szCs w:val="22"/>
        </w:rPr>
      </w:pPr>
    </w:p>
    <w:p w:rsidR="009A535D" w:rsidRPr="009A535D" w:rsidRDefault="009A535D" w:rsidP="00DD261B">
      <w:pPr>
        <w:pStyle w:val="ListParagraph"/>
        <w:spacing w:after="0" w:line="240" w:lineRule="auto"/>
        <w:rPr>
          <w:rFonts w:cstheme="minorHAnsi"/>
          <w:b/>
          <w:bCs/>
          <w:szCs w:val="22"/>
        </w:rPr>
      </w:pPr>
    </w:p>
    <w:p w:rsidR="009A535D" w:rsidRDefault="009A535D" w:rsidP="00DD261B">
      <w:pPr>
        <w:spacing w:after="0" w:line="240" w:lineRule="auto"/>
        <w:jc w:val="center"/>
        <w:rPr>
          <w:rFonts w:ascii="Book Antiqua" w:hAnsi="Book Antiqua"/>
          <w:sz w:val="28"/>
        </w:rPr>
      </w:pPr>
      <w:r>
        <w:rPr>
          <w:noProof/>
          <w:lang w:bidi="ar-SA"/>
        </w:rPr>
        <w:lastRenderedPageBreak/>
        <w:drawing>
          <wp:inline distT="0" distB="0" distL="0" distR="0" wp14:anchorId="0BE8991C" wp14:editId="75468330">
            <wp:extent cx="3464695" cy="223424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90" t="15583" r="321" b="5739"/>
                    <a:stretch/>
                  </pic:blipFill>
                  <pic:spPr bwMode="auto">
                    <a:xfrm>
                      <a:off x="0" y="0"/>
                      <a:ext cx="3498561" cy="2256081"/>
                    </a:xfrm>
                    <a:prstGeom prst="rect">
                      <a:avLst/>
                    </a:prstGeom>
                    <a:ln>
                      <a:noFill/>
                    </a:ln>
                    <a:extLst>
                      <a:ext uri="{53640926-AAD7-44D8-BBD7-CCE9431645EC}">
                        <a14:shadowObscured xmlns:a14="http://schemas.microsoft.com/office/drawing/2010/main"/>
                      </a:ext>
                    </a:extLst>
                  </pic:spPr>
                </pic:pic>
              </a:graphicData>
            </a:graphic>
          </wp:inline>
        </w:drawing>
      </w:r>
    </w:p>
    <w:p w:rsidR="000B7AA0" w:rsidRDefault="009A535D" w:rsidP="00DD261B">
      <w:pPr>
        <w:spacing w:after="0" w:line="240" w:lineRule="auto"/>
        <w:rPr>
          <w:rFonts w:ascii="Book Antiqua" w:hAnsi="Book Antiqua"/>
          <w:sz w:val="28"/>
        </w:rPr>
      </w:pPr>
      <w:r w:rsidRPr="00866747">
        <w:rPr>
          <w:rFonts w:ascii="Browallia New" w:hAnsi="Browallia New" w:cs="Browallia New"/>
          <w:b/>
          <w:bCs/>
          <w:noProof/>
          <w:sz w:val="28"/>
          <w:cs/>
          <w:lang w:bidi="ar-SA"/>
        </w:rPr>
        <w:drawing>
          <wp:inline distT="0" distB="0" distL="0" distR="0" wp14:anchorId="2D23B53C" wp14:editId="4DEC8EBF">
            <wp:extent cx="3098803" cy="2070339"/>
            <wp:effectExtent l="0" t="0" r="6350" b="6350"/>
            <wp:docPr id="1" name="Picture 1" descr="D:\ภาพสวนกล้วย\พญาเม็งราย\DJI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ภาพสวนกล้วย\พญาเม็งราย\DJI_00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062" cy="2117948"/>
                    </a:xfrm>
                    <a:prstGeom prst="rect">
                      <a:avLst/>
                    </a:prstGeom>
                    <a:noFill/>
                    <a:ln>
                      <a:noFill/>
                    </a:ln>
                  </pic:spPr>
                </pic:pic>
              </a:graphicData>
            </a:graphic>
          </wp:inline>
        </w:drawing>
      </w:r>
      <w:r>
        <w:rPr>
          <w:rFonts w:ascii="Book Antiqua" w:hAnsi="Book Antiqua"/>
          <w:sz w:val="28"/>
        </w:rPr>
        <w:t xml:space="preserve">  </w:t>
      </w:r>
    </w:p>
    <w:p w:rsidR="000B7AA0" w:rsidRDefault="000B7AA0" w:rsidP="00DD261B">
      <w:pPr>
        <w:spacing w:after="0" w:line="240" w:lineRule="auto"/>
        <w:rPr>
          <w:rFonts w:ascii="Book Antiqua" w:hAnsi="Book Antiqua"/>
          <w:sz w:val="28"/>
        </w:rPr>
      </w:pPr>
    </w:p>
    <w:p w:rsidR="009A535D" w:rsidRPr="007141CF" w:rsidRDefault="009A535D" w:rsidP="00DD261B">
      <w:pPr>
        <w:spacing w:after="0" w:line="240" w:lineRule="auto"/>
        <w:rPr>
          <w:rFonts w:ascii="Book Antiqua" w:hAnsi="Book Antiqua"/>
          <w:sz w:val="28"/>
        </w:rPr>
      </w:pPr>
      <w:r w:rsidRPr="00A42624">
        <w:rPr>
          <w:rFonts w:ascii="Book Antiqua" w:hAnsi="Book Antiqua"/>
          <w:noProof/>
          <w:sz w:val="28"/>
          <w:lang w:bidi="ar-SA"/>
        </w:rPr>
        <w:drawing>
          <wp:inline distT="0" distB="0" distL="0" distR="0" wp14:anchorId="072D07F6" wp14:editId="65972249">
            <wp:extent cx="3095625" cy="2495550"/>
            <wp:effectExtent l="0" t="0" r="9525" b="0"/>
            <wp:docPr id="4" name="Picture 4" descr="C:\Users\ACER\Pictures\iCloud Photos\Downloads\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Cloud Photos\Downloads\IMG_226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18668" cy="2514126"/>
                    </a:xfrm>
                    <a:prstGeom prst="rect">
                      <a:avLst/>
                    </a:prstGeom>
                    <a:noFill/>
                    <a:ln>
                      <a:noFill/>
                    </a:ln>
                  </pic:spPr>
                </pic:pic>
              </a:graphicData>
            </a:graphic>
          </wp:inline>
        </w:drawing>
      </w:r>
    </w:p>
    <w:p w:rsidR="009A535D" w:rsidRPr="009A535D" w:rsidRDefault="009A535D" w:rsidP="009A535D">
      <w:pPr>
        <w:jc w:val="center"/>
        <w:rPr>
          <w:b/>
          <w:bCs/>
          <w:color w:val="A6A6A6" w:themeColor="background1" w:themeShade="A6"/>
          <w:sz w:val="36"/>
          <w:szCs w:val="36"/>
        </w:rPr>
      </w:pPr>
      <w:r w:rsidRPr="009A535D">
        <w:rPr>
          <w:b/>
          <w:bCs/>
          <w:color w:val="A6A6A6" w:themeColor="background1" w:themeShade="A6"/>
          <w:sz w:val="36"/>
          <w:szCs w:val="36"/>
        </w:rPr>
        <w:t>_____________</w:t>
      </w:r>
    </w:p>
    <w:p w:rsidR="009A535D" w:rsidRDefault="009A535D" w:rsidP="009A535D">
      <w:pPr>
        <w:jc w:val="center"/>
        <w:rPr>
          <w:b/>
          <w:bCs/>
          <w:sz w:val="36"/>
          <w:szCs w:val="36"/>
        </w:rPr>
      </w:pPr>
    </w:p>
    <w:p w:rsidR="00213FB5" w:rsidRPr="00213FB5" w:rsidRDefault="00213FB5" w:rsidP="00213FB5">
      <w:pPr>
        <w:rPr>
          <w:b/>
          <w:bCs/>
          <w:sz w:val="36"/>
          <w:szCs w:val="36"/>
        </w:rPr>
      </w:pPr>
      <w:r w:rsidRPr="00213FB5">
        <w:rPr>
          <w:b/>
          <w:bCs/>
          <w:sz w:val="36"/>
          <w:szCs w:val="36"/>
        </w:rPr>
        <w:t xml:space="preserve">NO </w:t>
      </w:r>
      <w:r w:rsidR="009A535D">
        <w:rPr>
          <w:b/>
          <w:bCs/>
          <w:sz w:val="36"/>
          <w:szCs w:val="36"/>
        </w:rPr>
        <w:t>2</w:t>
      </w:r>
      <w:r w:rsidRPr="00213FB5">
        <w:rPr>
          <w:b/>
          <w:bCs/>
          <w:sz w:val="36"/>
          <w:szCs w:val="36"/>
        </w:rPr>
        <w:t xml:space="preserve"> Chiang </w:t>
      </w:r>
      <w:proofErr w:type="spellStart"/>
      <w:r w:rsidRPr="00213FB5">
        <w:rPr>
          <w:b/>
          <w:bCs/>
          <w:sz w:val="36"/>
          <w:szCs w:val="36"/>
        </w:rPr>
        <w:t>Khong</w:t>
      </w:r>
      <w:proofErr w:type="spellEnd"/>
    </w:p>
    <w:p w:rsidR="00213FB5" w:rsidRPr="006316C6" w:rsidRDefault="00213FB5" w:rsidP="00213FB5">
      <w:pPr>
        <w:spacing w:after="0" w:line="240" w:lineRule="auto"/>
        <w:rPr>
          <w:b/>
          <w:bCs/>
        </w:rPr>
      </w:pPr>
      <w:r>
        <w:rPr>
          <w:b/>
          <w:bCs/>
        </w:rPr>
        <w:t>1) Context</w:t>
      </w:r>
    </w:p>
    <w:p w:rsidR="00213FB5" w:rsidRDefault="00213FB5" w:rsidP="00213FB5">
      <w:pPr>
        <w:spacing w:after="0" w:line="240" w:lineRule="auto"/>
        <w:jc w:val="both"/>
      </w:pPr>
      <w:r>
        <w:lastRenderedPageBreak/>
        <w:t xml:space="preserve">Chiang </w:t>
      </w:r>
      <w:proofErr w:type="spellStart"/>
      <w:r>
        <w:t>Khong</w:t>
      </w:r>
      <w:proofErr w:type="spellEnd"/>
      <w:r>
        <w:t xml:space="preserve"> is located in Chiang Rai Province where Mekong River is the borderline between Thailand and Lao PDR. Mekong communities depended on the river as a way of life from childhood to aging. The construction of hydro-power dams along Mekong River in China since 1996 are actually effected to Mekong River and people who live below as the river is regarded as a trans-boundary river. Local communities along Mekong River in Chiang </w:t>
      </w:r>
      <w:proofErr w:type="spellStart"/>
      <w:r>
        <w:t>Khong</w:t>
      </w:r>
      <w:proofErr w:type="spellEnd"/>
      <w:r>
        <w:t xml:space="preserve"> faced the impacts unavoidable, particularly, food resources and livelihoods. The case of fishing at Pak </w:t>
      </w:r>
      <w:proofErr w:type="spellStart"/>
      <w:r>
        <w:t>Ing</w:t>
      </w:r>
      <w:proofErr w:type="spellEnd"/>
      <w:r>
        <w:t xml:space="preserve"> Tai village illustrated lacking of Mekong fish from changing of river’s ecosystems, which effected to livelihoods of villagers and food resources in </w:t>
      </w:r>
      <w:proofErr w:type="spellStart"/>
      <w:r>
        <w:t>Chiangkhong</w:t>
      </w:r>
      <w:proofErr w:type="spellEnd"/>
      <w:r>
        <w:t xml:space="preserve">. The case of freshwater weeds at Had </w:t>
      </w:r>
      <w:proofErr w:type="spellStart"/>
      <w:r>
        <w:t>Krai</w:t>
      </w:r>
      <w:proofErr w:type="spellEnd"/>
      <w:r>
        <w:t xml:space="preserve"> village illustrated impacts from the high water level that bring into losing of nutrient food and income sources of women in Chiang </w:t>
      </w:r>
      <w:proofErr w:type="spellStart"/>
      <w:r>
        <w:t>Khong</w:t>
      </w:r>
      <w:proofErr w:type="spellEnd"/>
      <w:r>
        <w:t xml:space="preserve">. </w:t>
      </w:r>
    </w:p>
    <w:p w:rsidR="00213FB5" w:rsidRDefault="00213FB5" w:rsidP="00213FB5">
      <w:pPr>
        <w:rPr>
          <w:b/>
          <w:bCs/>
        </w:rPr>
      </w:pPr>
    </w:p>
    <w:p w:rsidR="00213FB5" w:rsidRDefault="00213FB5" w:rsidP="00213FB5">
      <w:pPr>
        <w:rPr>
          <w:b/>
          <w:bCs/>
        </w:rPr>
      </w:pPr>
      <w:r w:rsidRPr="00263CD8">
        <w:rPr>
          <w:b/>
          <w:bCs/>
        </w:rPr>
        <w:t xml:space="preserve">2) why the site has been chosen (in relations to the themes on environment, migration &amp; inequality &amp; transdisciplinary approach) </w:t>
      </w:r>
    </w:p>
    <w:p w:rsidR="00213FB5" w:rsidRDefault="00213FB5" w:rsidP="00213FB5">
      <w:pPr>
        <w:spacing w:after="0" w:line="240" w:lineRule="auto"/>
      </w:pPr>
      <w:r>
        <w:t>2.1 Environment</w:t>
      </w:r>
    </w:p>
    <w:p w:rsidR="00213FB5" w:rsidRDefault="00213FB5" w:rsidP="00213FB5">
      <w:pPr>
        <w:spacing w:after="0" w:line="240" w:lineRule="auto"/>
      </w:pPr>
      <w:r>
        <w:t xml:space="preserve">Mekong River – river flows, water level changes rapidly, water contamination are the main ecological impacts in Mekong river that affected to Mekong communities in Chiang </w:t>
      </w:r>
      <w:proofErr w:type="spellStart"/>
      <w:r>
        <w:t>Khong</w:t>
      </w:r>
      <w:proofErr w:type="spellEnd"/>
      <w:r>
        <w:t>; livelihoods (farmers and fishermen) and food scarcity. W</w:t>
      </w:r>
      <w:r w:rsidRPr="00263CD8">
        <w:t>omen spend more working time and working tasks to afford family exp</w:t>
      </w:r>
      <w:r>
        <w:t xml:space="preserve">ense that resulted from men’s income decreasing. </w:t>
      </w:r>
    </w:p>
    <w:p w:rsidR="00213FB5" w:rsidRDefault="00213FB5" w:rsidP="00213FB5">
      <w:pPr>
        <w:spacing w:after="0" w:line="240" w:lineRule="auto"/>
      </w:pPr>
    </w:p>
    <w:p w:rsidR="00213FB5" w:rsidRDefault="00213FB5" w:rsidP="00213FB5">
      <w:pPr>
        <w:spacing w:after="0" w:line="240" w:lineRule="auto"/>
      </w:pPr>
      <w:r>
        <w:t xml:space="preserve">2.2 Migration and mobility </w:t>
      </w:r>
    </w:p>
    <w:p w:rsidR="00213FB5" w:rsidRDefault="00213FB5" w:rsidP="00213FB5">
      <w:pPr>
        <w:spacing w:after="0" w:line="240" w:lineRule="auto"/>
      </w:pPr>
      <w:r>
        <w:t xml:space="preserve">Environmental changes forced Laotian and ethnic groups (from Lao PDR, Chiang </w:t>
      </w:r>
      <w:proofErr w:type="spellStart"/>
      <w:r>
        <w:t>Saen</w:t>
      </w:r>
      <w:proofErr w:type="spellEnd"/>
      <w:r>
        <w:t>, Mae Sai)</w:t>
      </w:r>
      <w:r>
        <w:rPr>
          <w:rFonts w:hint="cs"/>
          <w:cs/>
        </w:rPr>
        <w:t xml:space="preserve"> </w:t>
      </w:r>
      <w:r>
        <w:t xml:space="preserve">become migrant workers, especially, during semester break in Laos, many students </w:t>
      </w:r>
      <w:proofErr w:type="gramStart"/>
      <w:r>
        <w:t>crosses</w:t>
      </w:r>
      <w:proofErr w:type="gramEnd"/>
      <w:r>
        <w:t xml:space="preserve"> the river to work in town and rural area of Chiang </w:t>
      </w:r>
      <w:proofErr w:type="spellStart"/>
      <w:r>
        <w:t>Khong</w:t>
      </w:r>
      <w:proofErr w:type="spellEnd"/>
      <w:r>
        <w:t xml:space="preserve"> to gain more income.  </w:t>
      </w:r>
    </w:p>
    <w:p w:rsidR="00213FB5" w:rsidRDefault="00213FB5" w:rsidP="00213FB5">
      <w:pPr>
        <w:spacing w:after="0" w:line="240" w:lineRule="auto"/>
      </w:pPr>
    </w:p>
    <w:p w:rsidR="00213FB5" w:rsidRDefault="00213FB5" w:rsidP="00213FB5">
      <w:pPr>
        <w:spacing w:after="0" w:line="240" w:lineRule="auto"/>
      </w:pPr>
      <w:r>
        <w:t>2.3 Inequality</w:t>
      </w:r>
    </w:p>
    <w:p w:rsidR="00213FB5" w:rsidRDefault="00213FB5" w:rsidP="00213FB5">
      <w:pPr>
        <w:spacing w:after="0" w:line="240" w:lineRule="auto"/>
      </w:pPr>
      <w:r>
        <w:t>Both environmental and migration issues reflected to social inequality in access to resources of local communities along Mekong River by hydro-power dam development projects.</w:t>
      </w:r>
    </w:p>
    <w:p w:rsidR="00213FB5" w:rsidRPr="00B34B10" w:rsidRDefault="00213FB5" w:rsidP="00213FB5">
      <w:pPr>
        <w:spacing w:after="0" w:line="240" w:lineRule="auto"/>
      </w:pPr>
      <w:r>
        <w:t xml:space="preserve">The transdisciplinary approach is in relevant by applying economist, biologist, ecologist, food scientist, political scientist, local government, social workers, NGO workers and communities to resolve. </w:t>
      </w:r>
    </w:p>
    <w:p w:rsidR="00213FB5" w:rsidRDefault="00213FB5" w:rsidP="00213FB5">
      <w:pPr>
        <w:spacing w:after="0" w:line="240" w:lineRule="auto"/>
        <w:rPr>
          <w:b/>
          <w:bCs/>
        </w:rPr>
      </w:pPr>
    </w:p>
    <w:p w:rsidR="00213FB5" w:rsidRPr="00707551" w:rsidRDefault="00213FB5" w:rsidP="00213FB5">
      <w:pPr>
        <w:spacing w:after="0" w:line="240" w:lineRule="auto"/>
        <w:rPr>
          <w:b/>
          <w:bCs/>
        </w:rPr>
      </w:pPr>
      <w:r w:rsidRPr="00707551">
        <w:rPr>
          <w:b/>
          <w:bCs/>
        </w:rPr>
        <w:t>3) non-academic stakeholders and what is their role?</w:t>
      </w:r>
    </w:p>
    <w:p w:rsidR="00213FB5" w:rsidRDefault="00213FB5" w:rsidP="00213FB5">
      <w:pPr>
        <w:spacing w:after="0" w:line="240" w:lineRule="auto"/>
      </w:pPr>
      <w:r w:rsidRPr="00D84348">
        <w:t xml:space="preserve">- </w:t>
      </w:r>
      <w:proofErr w:type="spellStart"/>
      <w:r w:rsidRPr="00D84348">
        <w:t>Rak</w:t>
      </w:r>
      <w:proofErr w:type="spellEnd"/>
      <w:r w:rsidRPr="00D84348">
        <w:t xml:space="preserve"> Chiang </w:t>
      </w:r>
      <w:proofErr w:type="spellStart"/>
      <w:r w:rsidRPr="00D84348">
        <w:t>Khong</w:t>
      </w:r>
      <w:proofErr w:type="spellEnd"/>
      <w:r>
        <w:t xml:space="preserve"> network, the local community movement in Chiang </w:t>
      </w:r>
      <w:proofErr w:type="spellStart"/>
      <w:r>
        <w:t>Khong</w:t>
      </w:r>
      <w:proofErr w:type="spellEnd"/>
      <w:r>
        <w:t xml:space="preserve"> takes responsibilities in monitoring and investigation of Chiang </w:t>
      </w:r>
      <w:proofErr w:type="spellStart"/>
      <w:r>
        <w:t>khong</w:t>
      </w:r>
      <w:proofErr w:type="spellEnd"/>
      <w:r>
        <w:t xml:space="preserve"> situations.</w:t>
      </w:r>
    </w:p>
    <w:p w:rsidR="00213FB5" w:rsidRDefault="00213FB5" w:rsidP="00213FB5">
      <w:pPr>
        <w:spacing w:after="0" w:line="240" w:lineRule="auto"/>
      </w:pPr>
      <w:r>
        <w:t xml:space="preserve">- Women for Change group, NGO workers and women group in Chiang </w:t>
      </w:r>
      <w:proofErr w:type="spellStart"/>
      <w:r>
        <w:t>Khong</w:t>
      </w:r>
      <w:proofErr w:type="spellEnd"/>
      <w:r>
        <w:t xml:space="preserve"> takes responsibilities in assistance and monitoring migrant worker situations, particularly, children and women.</w:t>
      </w:r>
    </w:p>
    <w:p w:rsidR="00213FB5" w:rsidRDefault="00213FB5" w:rsidP="00213FB5">
      <w:pPr>
        <w:spacing w:after="0" w:line="240" w:lineRule="auto"/>
      </w:pPr>
      <w:r>
        <w:t>- Local government takes a key role in decision-making development direction.</w:t>
      </w:r>
    </w:p>
    <w:p w:rsidR="00213FB5" w:rsidRDefault="00213FB5" w:rsidP="00213FB5">
      <w:pPr>
        <w:spacing w:after="0" w:line="240" w:lineRule="auto"/>
        <w:rPr>
          <w:b/>
          <w:bCs/>
        </w:rPr>
      </w:pPr>
    </w:p>
    <w:p w:rsidR="00213FB5" w:rsidRPr="00B6517B" w:rsidRDefault="00213FB5" w:rsidP="00213FB5">
      <w:pPr>
        <w:spacing w:after="0" w:line="240" w:lineRule="auto"/>
        <w:rPr>
          <w:b/>
          <w:bCs/>
        </w:rPr>
      </w:pPr>
      <w:r w:rsidRPr="00B6517B">
        <w:rPr>
          <w:b/>
          <w:bCs/>
        </w:rPr>
        <w:t>4) Contact Persons</w:t>
      </w:r>
    </w:p>
    <w:p w:rsidR="00213FB5" w:rsidRDefault="00213FB5" w:rsidP="00213FB5">
      <w:pPr>
        <w:spacing w:after="0" w:line="240" w:lineRule="auto"/>
      </w:pPr>
      <w:proofErr w:type="spellStart"/>
      <w:r>
        <w:t>Khun</w:t>
      </w:r>
      <w:proofErr w:type="spellEnd"/>
      <w:r>
        <w:t xml:space="preserve"> </w:t>
      </w:r>
      <w:proofErr w:type="spellStart"/>
      <w:r>
        <w:t>Ood</w:t>
      </w:r>
      <w:proofErr w:type="spellEnd"/>
      <w:r>
        <w:t xml:space="preserve">, a coordinator of </w:t>
      </w:r>
      <w:proofErr w:type="spellStart"/>
      <w:r>
        <w:t>Rak</w:t>
      </w:r>
      <w:proofErr w:type="spellEnd"/>
      <w:r>
        <w:t xml:space="preserve"> Chiang </w:t>
      </w:r>
      <w:proofErr w:type="spellStart"/>
      <w:r>
        <w:t>Khong</w:t>
      </w:r>
      <w:proofErr w:type="spellEnd"/>
      <w:r>
        <w:t xml:space="preserve"> network and </w:t>
      </w:r>
      <w:proofErr w:type="spellStart"/>
      <w:r>
        <w:t>Kru</w:t>
      </w:r>
      <w:proofErr w:type="spellEnd"/>
      <w:r>
        <w:t xml:space="preserve"> Tie</w:t>
      </w:r>
    </w:p>
    <w:p w:rsidR="00213FB5" w:rsidRDefault="00213FB5" w:rsidP="00213FB5">
      <w:pPr>
        <w:spacing w:after="0" w:line="240" w:lineRule="auto"/>
      </w:pPr>
      <w:proofErr w:type="spellStart"/>
      <w:r>
        <w:t>Khun</w:t>
      </w:r>
      <w:proofErr w:type="spellEnd"/>
      <w:r>
        <w:t xml:space="preserve"> Loy, a coordinator of Women for Change</w:t>
      </w:r>
    </w:p>
    <w:p w:rsidR="00213FB5" w:rsidRDefault="00213FB5" w:rsidP="00213FB5">
      <w:pPr>
        <w:spacing w:after="0" w:line="240" w:lineRule="auto"/>
        <w:rPr>
          <w:b/>
          <w:bCs/>
        </w:rPr>
      </w:pPr>
    </w:p>
    <w:p w:rsidR="00213FB5" w:rsidRDefault="00213FB5" w:rsidP="00213FB5">
      <w:pPr>
        <w:spacing w:after="0" w:line="240" w:lineRule="auto"/>
        <w:rPr>
          <w:b/>
          <w:bCs/>
        </w:rPr>
      </w:pPr>
      <w:r w:rsidRPr="00B6517B">
        <w:rPr>
          <w:b/>
          <w:bCs/>
        </w:rPr>
        <w:t>5) Accommodation &amp; transportation</w:t>
      </w:r>
    </w:p>
    <w:p w:rsidR="00213FB5" w:rsidRDefault="00213FB5" w:rsidP="00213FB5">
      <w:pPr>
        <w:spacing w:after="0" w:line="240" w:lineRule="auto"/>
      </w:pPr>
      <w:r>
        <w:t xml:space="preserve">Accommodation: </w:t>
      </w:r>
      <w:proofErr w:type="spellStart"/>
      <w:r>
        <w:t>K.Wan</w:t>
      </w:r>
      <w:proofErr w:type="spellEnd"/>
      <w:r>
        <w:t xml:space="preserve">, Baan Rim </w:t>
      </w:r>
      <w:proofErr w:type="spellStart"/>
      <w:r>
        <w:t>Taling</w:t>
      </w:r>
      <w:proofErr w:type="spellEnd"/>
      <w:r>
        <w:t xml:space="preserve"> Guesthouse (Free </w:t>
      </w:r>
      <w:proofErr w:type="spellStart"/>
      <w:r>
        <w:t>Wifi</w:t>
      </w:r>
      <w:proofErr w:type="spellEnd"/>
      <w:r>
        <w:t>, Good command in English, Homemade breakfast and a member of Women for Change)</w:t>
      </w:r>
    </w:p>
    <w:p w:rsidR="00213FB5" w:rsidRDefault="00213FB5" w:rsidP="00213FB5">
      <w:pPr>
        <w:spacing w:after="0" w:line="240" w:lineRule="auto"/>
      </w:pPr>
      <w:r>
        <w:t xml:space="preserve">99/4 </w:t>
      </w:r>
      <w:proofErr w:type="spellStart"/>
      <w:r>
        <w:t>Soi</w:t>
      </w:r>
      <w:proofErr w:type="spellEnd"/>
      <w:r>
        <w:t xml:space="preserve"> 19, </w:t>
      </w:r>
      <w:proofErr w:type="spellStart"/>
      <w:r>
        <w:t>Vieng</w:t>
      </w:r>
      <w:proofErr w:type="spellEnd"/>
      <w:r>
        <w:t xml:space="preserve">, Chiang </w:t>
      </w:r>
      <w:proofErr w:type="spellStart"/>
      <w:r>
        <w:t>Khong</w:t>
      </w:r>
      <w:proofErr w:type="spellEnd"/>
    </w:p>
    <w:p w:rsidR="00213FB5" w:rsidRDefault="00213FB5" w:rsidP="00213FB5">
      <w:pPr>
        <w:spacing w:after="0" w:line="240" w:lineRule="auto"/>
      </w:pPr>
      <w:r>
        <w:t xml:space="preserve">Boat: K. </w:t>
      </w:r>
      <w:proofErr w:type="spellStart"/>
      <w:r>
        <w:t>Piek</w:t>
      </w:r>
      <w:proofErr w:type="spellEnd"/>
      <w:r>
        <w:t>, a boatman (need to make an appointment)</w:t>
      </w:r>
    </w:p>
    <w:p w:rsidR="00213FB5" w:rsidRDefault="00213FB5" w:rsidP="00213FB5">
      <w:pPr>
        <w:spacing w:after="0" w:line="240" w:lineRule="auto"/>
      </w:pPr>
      <w:r>
        <w:t>Transportation: a van will be convenience for a group to travel around</w:t>
      </w:r>
    </w:p>
    <w:p w:rsidR="00213FB5" w:rsidRDefault="00213FB5" w:rsidP="00213FB5">
      <w:pPr>
        <w:spacing w:after="0" w:line="240" w:lineRule="auto"/>
      </w:pPr>
    </w:p>
    <w:p w:rsidR="00213FB5" w:rsidRDefault="00213FB5" w:rsidP="00213FB5">
      <w:pPr>
        <w:spacing w:after="0" w:line="240" w:lineRule="auto"/>
        <w:rPr>
          <w:b/>
          <w:bCs/>
        </w:rPr>
      </w:pPr>
      <w:r w:rsidRPr="0074569E">
        <w:rPr>
          <w:b/>
          <w:bCs/>
        </w:rPr>
        <w:t>6) Duration</w:t>
      </w:r>
      <w:r>
        <w:rPr>
          <w:b/>
          <w:bCs/>
        </w:rPr>
        <w:t xml:space="preserve"> in the field</w:t>
      </w:r>
    </w:p>
    <w:p w:rsidR="00213FB5" w:rsidRDefault="00213FB5" w:rsidP="00213FB5">
      <w:pPr>
        <w:spacing w:after="0" w:line="240" w:lineRule="auto"/>
      </w:pPr>
      <w:r w:rsidRPr="00B34B10">
        <w:lastRenderedPageBreak/>
        <w:t>3 days/ 2 nights (</w:t>
      </w:r>
      <w:r>
        <w:t xml:space="preserve">include a half day travelling from Chiang Mai to Chiang </w:t>
      </w:r>
      <w:proofErr w:type="spellStart"/>
      <w:r>
        <w:t>Khong</w:t>
      </w:r>
      <w:proofErr w:type="spellEnd"/>
      <w:r>
        <w:t xml:space="preserve"> and a half day in return)</w:t>
      </w:r>
    </w:p>
    <w:p w:rsidR="00213FB5" w:rsidRDefault="00213FB5" w:rsidP="00213FB5">
      <w:pPr>
        <w:spacing w:after="0" w:line="240" w:lineRule="auto"/>
      </w:pPr>
    </w:p>
    <w:p w:rsidR="00213FB5" w:rsidRDefault="00213FB5" w:rsidP="00213FB5">
      <w:pPr>
        <w:spacing w:after="0" w:line="240" w:lineRule="auto"/>
        <w:rPr>
          <w:b/>
          <w:bCs/>
        </w:rPr>
      </w:pPr>
      <w:r w:rsidRPr="00B34B10">
        <w:rPr>
          <w:b/>
          <w:bCs/>
        </w:rPr>
        <w:t>7) maps and photos (if possible)</w:t>
      </w:r>
    </w:p>
    <w:p w:rsidR="00213FB5" w:rsidRDefault="00213FB5" w:rsidP="00213FB5">
      <w:pPr>
        <w:spacing w:after="0" w:line="240" w:lineRule="auto"/>
        <w:rPr>
          <w:b/>
          <w:bCs/>
        </w:rPr>
      </w:pPr>
    </w:p>
    <w:p w:rsidR="00213FB5" w:rsidRDefault="00213FB5" w:rsidP="00213FB5">
      <w:pPr>
        <w:spacing w:after="0" w:line="240" w:lineRule="auto"/>
        <w:rPr>
          <w:b/>
          <w:bCs/>
        </w:rPr>
      </w:pPr>
      <w:r>
        <w:rPr>
          <w:b/>
          <w:bCs/>
          <w:noProof/>
          <w:lang w:bidi="ar-SA"/>
        </w:rPr>
        <w:drawing>
          <wp:inline distT="0" distB="0" distL="0" distR="0" wp14:anchorId="720B3404" wp14:editId="32D77411">
            <wp:extent cx="5596890" cy="3657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90" cy="3657600"/>
                    </a:xfrm>
                    <a:prstGeom prst="rect">
                      <a:avLst/>
                    </a:prstGeom>
                    <a:noFill/>
                  </pic:spPr>
                </pic:pic>
              </a:graphicData>
            </a:graphic>
          </wp:inline>
        </w:drawing>
      </w:r>
    </w:p>
    <w:p w:rsidR="00213FB5" w:rsidRDefault="00213FB5" w:rsidP="00213FB5">
      <w:pPr>
        <w:spacing w:after="0" w:line="240" w:lineRule="auto"/>
        <w:rPr>
          <w:b/>
          <w:bCs/>
        </w:rPr>
      </w:pPr>
    </w:p>
    <w:p w:rsidR="00213FB5" w:rsidRDefault="00E6104F" w:rsidP="00213FB5">
      <w:pPr>
        <w:spacing w:after="0" w:line="240" w:lineRule="auto"/>
        <w:rPr>
          <w:b/>
          <w:bCs/>
        </w:rPr>
      </w:pPr>
      <w:r w:rsidRPr="00B34B10">
        <w:rPr>
          <w:b/>
          <w:bCs/>
          <w:noProof/>
          <w:lang w:bidi="ar-SA"/>
        </w:rPr>
        <w:drawing>
          <wp:anchor distT="0" distB="0" distL="114300" distR="114300" simplePos="0" relativeHeight="251659264" behindDoc="0" locked="0" layoutInCell="1" allowOverlap="1" wp14:anchorId="0E8C7856" wp14:editId="3DF12BA5">
            <wp:simplePos x="0" y="0"/>
            <wp:positionH relativeFrom="column">
              <wp:posOffset>3190875</wp:posOffset>
            </wp:positionH>
            <wp:positionV relativeFrom="paragraph">
              <wp:posOffset>5080</wp:posOffset>
            </wp:positionV>
            <wp:extent cx="3009900" cy="2006600"/>
            <wp:effectExtent l="0" t="0" r="0" b="0"/>
            <wp:wrapSquare wrapText="bothSides"/>
            <wp:docPr id="6" name="Picture 6" descr="D:\Project 2017\SHAPE SEA\Fieldwork pic\P101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2017\SHAPE SEA\Fieldwork pic\P10145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lang w:bidi="ar-SA"/>
        </w:rPr>
        <w:drawing>
          <wp:inline distT="0" distB="0" distL="0" distR="0" wp14:anchorId="68243FD1" wp14:editId="51B11DD3">
            <wp:extent cx="2926557" cy="19526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2295" cy="1956453"/>
                    </a:xfrm>
                    <a:prstGeom prst="rect">
                      <a:avLst/>
                    </a:prstGeom>
                    <a:noFill/>
                  </pic:spPr>
                </pic:pic>
              </a:graphicData>
            </a:graphic>
          </wp:inline>
        </w:drawing>
      </w:r>
    </w:p>
    <w:p w:rsidR="00213FB5" w:rsidRDefault="00213FB5" w:rsidP="00213FB5">
      <w:pPr>
        <w:spacing w:after="0" w:line="240" w:lineRule="auto"/>
        <w:rPr>
          <w:b/>
          <w:bCs/>
        </w:rPr>
      </w:pPr>
    </w:p>
    <w:p w:rsidR="00213FB5" w:rsidRDefault="00E6104F" w:rsidP="00213FB5">
      <w:pPr>
        <w:rPr>
          <w:b/>
          <w:bCs/>
        </w:rPr>
      </w:pPr>
      <w:r w:rsidRPr="00097537">
        <w:rPr>
          <w:b/>
          <w:bCs/>
          <w:noProof/>
          <w:lang w:bidi="ar-SA"/>
        </w:rPr>
        <w:lastRenderedPageBreak/>
        <w:drawing>
          <wp:inline distT="0" distB="0" distL="0" distR="0" wp14:anchorId="12D20CE2" wp14:editId="1F44FCCA">
            <wp:extent cx="3219450" cy="2146300"/>
            <wp:effectExtent l="0" t="0" r="0" b="6350"/>
            <wp:docPr id="7" name="Picture 7" descr="D:\Project 2017\SHAPE SEA\Fieldwork pic\P101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2017\SHAPE SEA\Fieldwork pic\P10145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3410" cy="2148940"/>
                    </a:xfrm>
                    <a:prstGeom prst="rect">
                      <a:avLst/>
                    </a:prstGeom>
                    <a:noFill/>
                    <a:ln>
                      <a:noFill/>
                    </a:ln>
                  </pic:spPr>
                </pic:pic>
              </a:graphicData>
            </a:graphic>
          </wp:inline>
        </w:drawing>
      </w:r>
    </w:p>
    <w:p w:rsidR="00E6104F" w:rsidRDefault="00E6104F" w:rsidP="00E6104F">
      <w:pPr>
        <w:spacing w:after="0" w:line="240" w:lineRule="auto"/>
        <w:rPr>
          <w:rFonts w:cstheme="minorHAnsi"/>
          <w:b/>
          <w:bCs/>
          <w:color w:val="000000" w:themeColor="text1"/>
          <w:sz w:val="36"/>
          <w:szCs w:val="36"/>
        </w:rPr>
      </w:pPr>
      <w:r w:rsidRPr="007E7947">
        <w:rPr>
          <w:rFonts w:cstheme="minorHAnsi"/>
          <w:b/>
          <w:bCs/>
          <w:color w:val="000000" w:themeColor="text1"/>
          <w:sz w:val="36"/>
          <w:szCs w:val="36"/>
        </w:rPr>
        <w:t xml:space="preserve">No. </w:t>
      </w:r>
      <w:proofErr w:type="gramStart"/>
      <w:r>
        <w:rPr>
          <w:rFonts w:cstheme="minorHAnsi"/>
          <w:b/>
          <w:bCs/>
          <w:color w:val="000000" w:themeColor="text1"/>
          <w:sz w:val="36"/>
          <w:szCs w:val="36"/>
        </w:rPr>
        <w:t>4</w:t>
      </w:r>
      <w:r w:rsidRPr="007E7947">
        <w:rPr>
          <w:rFonts w:cstheme="minorHAnsi"/>
          <w:b/>
          <w:bCs/>
          <w:color w:val="000000" w:themeColor="text1"/>
          <w:sz w:val="36"/>
          <w:szCs w:val="36"/>
        </w:rPr>
        <w:t xml:space="preserve"> </w:t>
      </w:r>
      <w:r>
        <w:rPr>
          <w:rFonts w:cstheme="minorHAnsi"/>
          <w:b/>
          <w:bCs/>
          <w:color w:val="000000" w:themeColor="text1"/>
          <w:sz w:val="36"/>
          <w:szCs w:val="36"/>
        </w:rPr>
        <w:t xml:space="preserve"> Nor</w:t>
      </w:r>
      <w:proofErr w:type="gramEnd"/>
      <w:r>
        <w:rPr>
          <w:rFonts w:cstheme="minorHAnsi"/>
          <w:b/>
          <w:bCs/>
          <w:color w:val="000000" w:themeColor="text1"/>
          <w:sz w:val="36"/>
          <w:szCs w:val="36"/>
        </w:rPr>
        <w:t xml:space="preserve"> </w:t>
      </w:r>
      <w:proofErr w:type="spellStart"/>
      <w:r>
        <w:rPr>
          <w:rFonts w:cstheme="minorHAnsi"/>
          <w:b/>
          <w:bCs/>
          <w:color w:val="000000" w:themeColor="text1"/>
          <w:sz w:val="36"/>
          <w:szCs w:val="36"/>
        </w:rPr>
        <w:t>Lae</w:t>
      </w:r>
      <w:proofErr w:type="spellEnd"/>
      <w:r>
        <w:rPr>
          <w:rFonts w:cstheme="minorHAnsi"/>
          <w:b/>
          <w:bCs/>
          <w:color w:val="000000" w:themeColor="text1"/>
          <w:sz w:val="36"/>
          <w:szCs w:val="36"/>
        </w:rPr>
        <w:t>, Fang District, Chiang Mai</w:t>
      </w:r>
    </w:p>
    <w:p w:rsidR="00FC1FAD" w:rsidRDefault="00FC1FAD" w:rsidP="00E6104F">
      <w:pPr>
        <w:spacing w:after="0" w:line="240" w:lineRule="auto"/>
        <w:ind w:firstLine="720"/>
        <w:jc w:val="thaiDistribute"/>
        <w:rPr>
          <w:rFonts w:ascii="Angsana New" w:hAnsi="Angsana New" w:cs="Angsana New"/>
          <w:sz w:val="32"/>
          <w:szCs w:val="32"/>
        </w:rPr>
      </w:pPr>
    </w:p>
    <w:p w:rsidR="00E6104F" w:rsidRPr="003A6EBC" w:rsidRDefault="00E6104F" w:rsidP="00E6104F">
      <w:pPr>
        <w:spacing w:after="0" w:line="240" w:lineRule="auto"/>
        <w:ind w:firstLine="720"/>
        <w:jc w:val="thaiDistribute"/>
        <w:rPr>
          <w:rFonts w:ascii="Angsana New" w:hAnsi="Angsana New" w:cs="Angsana New"/>
          <w:sz w:val="32"/>
          <w:szCs w:val="32"/>
        </w:rPr>
      </w:pPr>
      <w:r w:rsidRPr="004A6C5F">
        <w:rPr>
          <w:rFonts w:ascii="Angsana New" w:hAnsi="Angsana New" w:cs="Angsana New"/>
          <w:sz w:val="32"/>
          <w:szCs w:val="32"/>
          <w:cs/>
        </w:rPr>
        <w:t>บ้านนอแล</w:t>
      </w:r>
      <w:r>
        <w:rPr>
          <w:rFonts w:ascii="Angsana New" w:hAnsi="Angsana New" w:cs="Angsana New" w:hint="cs"/>
          <w:sz w:val="32"/>
          <w:szCs w:val="32"/>
          <w:cs/>
        </w:rPr>
        <w:t xml:space="preserve"> อ.ฝาง จ.เชียงใหม่ </w:t>
      </w:r>
      <w:r w:rsidRPr="004A6C5F">
        <w:rPr>
          <w:rFonts w:ascii="Angsana New" w:hAnsi="Angsana New" w:cs="Angsana New"/>
          <w:sz w:val="32"/>
          <w:szCs w:val="32"/>
          <w:cs/>
        </w:rPr>
        <w:t>เป็นชุมชน</w:t>
      </w:r>
      <w:r>
        <w:rPr>
          <w:rFonts w:ascii="Angsana New" w:hAnsi="Angsana New" w:cs="Angsana New" w:hint="cs"/>
          <w:sz w:val="32"/>
          <w:szCs w:val="32"/>
          <w:cs/>
        </w:rPr>
        <w:t>ที่พักอาศัยแห่งแรก</w:t>
      </w:r>
      <w:r w:rsidRPr="004A6C5F">
        <w:rPr>
          <w:rFonts w:ascii="Angsana New" w:hAnsi="Angsana New" w:cs="Angsana New"/>
          <w:sz w:val="32"/>
          <w:szCs w:val="32"/>
          <w:cs/>
        </w:rPr>
        <w:t>ของ “ดาราอาง” หรือคนนอกมักจะเรียกพวกเขาว่า “ปะหล่อง”</w:t>
      </w:r>
      <w:r>
        <w:rPr>
          <w:rFonts w:ascii="Angsana New" w:hAnsi="Angsana New" w:cs="Angsana New" w:hint="cs"/>
          <w:sz w:val="32"/>
          <w:szCs w:val="32"/>
          <w:cs/>
        </w:rPr>
        <w:t xml:space="preserve"> ที่หลบหนีปัญหาความขัดแย้งทางการเมืองจากประเทศเมียนมาร์เข้ามายังประเทศไทย ตั้งแต่ปี </w:t>
      </w:r>
      <w:r>
        <w:rPr>
          <w:rFonts w:ascii="Angsana New" w:hAnsi="Angsana New" w:cs="Angsana New"/>
          <w:sz w:val="32"/>
          <w:szCs w:val="32"/>
        </w:rPr>
        <w:t xml:space="preserve">2522 </w:t>
      </w:r>
      <w:r>
        <w:rPr>
          <w:rFonts w:ascii="Angsana New" w:hAnsi="Angsana New" w:cs="Angsana New" w:hint="cs"/>
          <w:sz w:val="32"/>
          <w:szCs w:val="32"/>
          <w:cs/>
        </w:rPr>
        <w:t xml:space="preserve">นำโดยนายนะโม หมั่นเฮิง ปัจจุบันอายุ </w:t>
      </w:r>
      <w:r>
        <w:rPr>
          <w:rFonts w:ascii="Angsana New" w:hAnsi="Angsana New" w:cs="Angsana New"/>
          <w:sz w:val="32"/>
          <w:szCs w:val="32"/>
        </w:rPr>
        <w:t xml:space="preserve">90 </w:t>
      </w:r>
      <w:r>
        <w:rPr>
          <w:rFonts w:ascii="Angsana New" w:hAnsi="Angsana New" w:cs="Angsana New" w:hint="cs"/>
          <w:sz w:val="32"/>
          <w:szCs w:val="32"/>
          <w:cs/>
        </w:rPr>
        <w:t>ปี ในปีพ.ศ.</w:t>
      </w:r>
      <w:r>
        <w:rPr>
          <w:rFonts w:ascii="Angsana New" w:hAnsi="Angsana New" w:cs="Angsana New"/>
          <w:sz w:val="32"/>
          <w:szCs w:val="32"/>
        </w:rPr>
        <w:t xml:space="preserve">2524 </w:t>
      </w:r>
      <w:r>
        <w:rPr>
          <w:rFonts w:ascii="Angsana New" w:hAnsi="Angsana New" w:cs="Angsana New" w:hint="cs"/>
          <w:sz w:val="32"/>
          <w:szCs w:val="32"/>
          <w:cs/>
        </w:rPr>
        <w:t>ในหลวงรัชกาลที่</w:t>
      </w:r>
      <w:r>
        <w:rPr>
          <w:rFonts w:ascii="Angsana New" w:hAnsi="Angsana New" w:cs="Angsana New"/>
          <w:sz w:val="32"/>
          <w:szCs w:val="32"/>
        </w:rPr>
        <w:t xml:space="preserve">9 </w:t>
      </w:r>
      <w:r>
        <w:rPr>
          <w:rFonts w:ascii="Angsana New" w:hAnsi="Angsana New" w:cs="Angsana New" w:hint="cs"/>
          <w:sz w:val="32"/>
          <w:szCs w:val="32"/>
          <w:cs/>
        </w:rPr>
        <w:t>ได้เสด็จมายังโครงการหลวงดอยอ่างขาง นายนะโมได้ถวายฎีกาขออาศัยอยู่ในประเทศไทย ในหลวงทรงอนุญาตให้ตั้งถิ่นฐานอยู่ที่บ้านนอแล แต่ในช่วงนั้น</w:t>
      </w:r>
      <w:r w:rsidRPr="00323605">
        <w:rPr>
          <w:rFonts w:ascii="Angsana New" w:hAnsi="Angsana New" w:cs="Angsana New"/>
          <w:sz w:val="32"/>
          <w:szCs w:val="32"/>
          <w:cs/>
        </w:rPr>
        <w:t>บริเวณบ้านนอแล เป็นพื้นที่ปลูกฝิ่น</w:t>
      </w:r>
      <w:r w:rsidRPr="00323605">
        <w:rPr>
          <w:rFonts w:ascii="Angsana New" w:hAnsi="Angsana New" w:cs="Angsana New" w:hint="cs"/>
          <w:sz w:val="32"/>
          <w:szCs w:val="32"/>
          <w:cs/>
        </w:rPr>
        <w:t>ขนาดใหญ่ชาวดาราอางยังคงดำรงชีพด้วยการปลูกฝิ่น จนกระทั่งใน</w:t>
      </w:r>
      <w:r w:rsidRPr="00323605">
        <w:rPr>
          <w:rFonts w:ascii="Angsana New" w:hAnsi="Angsana New" w:cs="Angsana New"/>
          <w:sz w:val="32"/>
          <w:szCs w:val="32"/>
          <w:cs/>
        </w:rPr>
        <w:t xml:space="preserve">ปี 2527 </w:t>
      </w:r>
      <w:r w:rsidRPr="00323605">
        <w:rPr>
          <w:rFonts w:ascii="Angsana New" w:hAnsi="Angsana New" w:cs="Angsana New" w:hint="cs"/>
          <w:sz w:val="32"/>
          <w:szCs w:val="32"/>
          <w:cs/>
        </w:rPr>
        <w:t xml:space="preserve">ในหลวงรัชกาลที่ </w:t>
      </w:r>
      <w:r w:rsidRPr="00323605">
        <w:rPr>
          <w:rFonts w:ascii="Angsana New" w:hAnsi="Angsana New" w:cs="Angsana New"/>
          <w:sz w:val="32"/>
          <w:szCs w:val="32"/>
        </w:rPr>
        <w:t xml:space="preserve">9 </w:t>
      </w:r>
      <w:r w:rsidRPr="00323605">
        <w:rPr>
          <w:rFonts w:ascii="Angsana New" w:hAnsi="Angsana New" w:cs="Angsana New" w:hint="cs"/>
          <w:sz w:val="32"/>
          <w:szCs w:val="32"/>
          <w:cs/>
        </w:rPr>
        <w:t>เสด็จมา</w:t>
      </w:r>
      <w:r w:rsidRPr="00323605">
        <w:rPr>
          <w:rFonts w:ascii="Angsana New" w:hAnsi="Angsana New" w:cs="Angsana New"/>
          <w:sz w:val="32"/>
          <w:szCs w:val="32"/>
          <w:cs/>
        </w:rPr>
        <w:t>ที่สถานีเกษตรหลวงอ่างขาง</w:t>
      </w:r>
      <w:r w:rsidRPr="00323605">
        <w:rPr>
          <w:rFonts w:ascii="Angsana New" w:hAnsi="Angsana New" w:cs="Angsana New" w:hint="cs"/>
          <w:sz w:val="32"/>
          <w:szCs w:val="32"/>
          <w:cs/>
        </w:rPr>
        <w:t xml:space="preserve">อีกครั้งนายนะโมได้มีโอกาสเข้าเฝ้าเป็นครั้งที่ </w:t>
      </w:r>
      <w:r w:rsidRPr="00323605">
        <w:rPr>
          <w:rFonts w:ascii="Angsana New" w:hAnsi="Angsana New" w:cs="Angsana New"/>
          <w:sz w:val="32"/>
          <w:szCs w:val="32"/>
        </w:rPr>
        <w:t>2</w:t>
      </w:r>
      <w:r w:rsidRPr="00323605">
        <w:rPr>
          <w:rFonts w:ascii="Angsana New" w:hAnsi="Angsana New" w:cs="Angsana New" w:hint="cs"/>
          <w:sz w:val="32"/>
          <w:szCs w:val="32"/>
          <w:cs/>
        </w:rPr>
        <w:t xml:space="preserve"> ในครั้งนี้ในหลวงขอให้ชาวดาราอางเลิกปลูกฝิ่นและส่งเสริมอาชีพให้แก่ชาวบ้าน</w:t>
      </w:r>
      <w:r>
        <w:rPr>
          <w:rFonts w:ascii="Angsana New" w:hAnsi="Angsana New" w:cs="Angsana New" w:hint="cs"/>
          <w:sz w:val="32"/>
          <w:szCs w:val="32"/>
          <w:cs/>
        </w:rPr>
        <w:t>แทนการปลูกฝิ่น</w:t>
      </w:r>
      <w:r w:rsidRPr="00323605">
        <w:rPr>
          <w:rFonts w:ascii="Angsana New" w:hAnsi="Angsana New" w:cs="Angsana New" w:hint="cs"/>
          <w:sz w:val="32"/>
          <w:szCs w:val="32"/>
          <w:cs/>
        </w:rPr>
        <w:t xml:space="preserve"> ในปี </w:t>
      </w:r>
      <w:r w:rsidRPr="00323605">
        <w:rPr>
          <w:rFonts w:ascii="Angsana New" w:hAnsi="Angsana New" w:cs="Angsana New"/>
          <w:sz w:val="32"/>
          <w:szCs w:val="32"/>
        </w:rPr>
        <w:t>2532</w:t>
      </w:r>
      <w:r>
        <w:rPr>
          <w:rFonts w:ascii="Angsana New" w:hAnsi="Angsana New" w:cs="Angsana New" w:hint="cs"/>
          <w:sz w:val="32"/>
          <w:szCs w:val="32"/>
          <w:cs/>
        </w:rPr>
        <w:t xml:space="preserve">สถานีเกษตรหลวงอ่างขาง </w:t>
      </w:r>
      <w:r w:rsidRPr="00323605">
        <w:rPr>
          <w:rFonts w:ascii="Angsana New" w:hAnsi="Angsana New" w:cs="Angsana New" w:hint="cs"/>
          <w:sz w:val="32"/>
          <w:szCs w:val="32"/>
          <w:cs/>
        </w:rPr>
        <w:t>เริ่ม</w:t>
      </w:r>
      <w:r>
        <w:rPr>
          <w:rFonts w:ascii="Angsana New" w:hAnsi="Angsana New" w:cs="Angsana New" w:hint="cs"/>
          <w:sz w:val="32"/>
          <w:szCs w:val="32"/>
          <w:cs/>
        </w:rPr>
        <w:t>เข้ามา</w:t>
      </w:r>
      <w:r w:rsidRPr="00323605">
        <w:rPr>
          <w:rFonts w:ascii="Angsana New" w:hAnsi="Angsana New" w:cs="Angsana New" w:hint="cs"/>
          <w:sz w:val="32"/>
          <w:szCs w:val="32"/>
          <w:cs/>
        </w:rPr>
        <w:t>ส่งเสริมให้ปลูกไม้ผลเมืองหนาว</w:t>
      </w:r>
      <w:r>
        <w:rPr>
          <w:rFonts w:ascii="Angsana New" w:hAnsi="Angsana New" w:cs="Angsana New" w:hint="cs"/>
          <w:sz w:val="32"/>
          <w:szCs w:val="32"/>
          <w:cs/>
        </w:rPr>
        <w:t>แต่ไม่ได้ผลผลิตเท่าที่ควร จึงส่งเสริมให้ชาวบ้าน</w:t>
      </w:r>
      <w:r w:rsidRPr="00323605">
        <w:rPr>
          <w:rFonts w:ascii="Angsana New" w:hAnsi="Angsana New" w:cs="Angsana New"/>
          <w:sz w:val="32"/>
          <w:szCs w:val="32"/>
          <w:cs/>
        </w:rPr>
        <w:t xml:space="preserve">ปลูกผักเมืองหนาวใน ปี 2546 จากนั้นเป็นปลูกดอกกุหลาบไม้ดอกไม้ประดับ สตรอเบอร์รี่ และชา </w:t>
      </w:r>
      <w:r w:rsidRPr="00323605">
        <w:rPr>
          <w:rFonts w:ascii="Angsana New" w:hAnsi="Angsana New" w:cs="Angsana New" w:hint="cs"/>
          <w:sz w:val="32"/>
          <w:szCs w:val="32"/>
          <w:cs/>
        </w:rPr>
        <w:t>ตามลำดับ</w:t>
      </w:r>
    </w:p>
    <w:p w:rsidR="00E6104F" w:rsidRPr="004308F6" w:rsidRDefault="00E6104F" w:rsidP="00E6104F">
      <w:pPr>
        <w:spacing w:after="0" w:line="240" w:lineRule="auto"/>
        <w:ind w:firstLine="720"/>
        <w:jc w:val="thaiDistribute"/>
        <w:rPr>
          <w:rFonts w:ascii="Angsana New" w:hAnsi="Angsana New" w:cs="Angsana New"/>
          <w:sz w:val="32"/>
          <w:szCs w:val="32"/>
          <w:cs/>
        </w:rPr>
      </w:pPr>
      <w:r w:rsidRPr="007D2478">
        <w:rPr>
          <w:rFonts w:ascii="Angsana New" w:hAnsi="Angsana New" w:cs="Angsana New"/>
          <w:sz w:val="32"/>
          <w:szCs w:val="32"/>
          <w:cs/>
        </w:rPr>
        <w:t>ปัจจุบันบ้านนอแลเป็นบ้านบริวารของบ้านขอบด้ง หมู่ที่ 14 ตำบลม่อนปิ่น อำเภอฝาง จังหวัดเชียงใหม่ มีจำนวนประชากรทั้งหมด 1</w:t>
      </w:r>
      <w:r w:rsidRPr="007D2478">
        <w:rPr>
          <w:rFonts w:ascii="Angsana New" w:hAnsi="Angsana New" w:cs="Angsana New"/>
          <w:sz w:val="32"/>
          <w:szCs w:val="32"/>
        </w:rPr>
        <w:t>,</w:t>
      </w:r>
      <w:r w:rsidRPr="007D2478">
        <w:rPr>
          <w:rFonts w:ascii="Angsana New" w:hAnsi="Angsana New" w:cs="Angsana New"/>
          <w:sz w:val="32"/>
          <w:szCs w:val="32"/>
          <w:cs/>
        </w:rPr>
        <w:t>300 คน 240 ครัวเรือน ผู้มีสัญชาติไทยจำนวน 276 คน ส่วนใหญ่ถือบัตรบุคคลบนพื้นที่สูงและบัตรผู้ไม่มีสถานะทาง</w:t>
      </w:r>
      <w:r>
        <w:rPr>
          <w:rFonts w:ascii="Angsana New" w:hAnsi="Angsana New" w:cs="Angsana New" w:hint="cs"/>
          <w:sz w:val="32"/>
          <w:szCs w:val="32"/>
          <w:cs/>
        </w:rPr>
        <w:t>ทะเบียน</w:t>
      </w:r>
      <w:r w:rsidRPr="007D2478">
        <w:rPr>
          <w:rFonts w:ascii="Angsana New" w:hAnsi="Angsana New" w:cs="Angsana New"/>
          <w:sz w:val="32"/>
          <w:szCs w:val="32"/>
          <w:cs/>
        </w:rPr>
        <w:t xml:space="preserve"> ชาวบ้านส</w:t>
      </w:r>
      <w:r>
        <w:rPr>
          <w:rFonts w:ascii="Angsana New" w:hAnsi="Angsana New" w:cs="Angsana New"/>
          <w:sz w:val="32"/>
          <w:szCs w:val="32"/>
          <w:cs/>
        </w:rPr>
        <w:t>่วนใหญ่นับถือศาสนาพุทธ ในชุมชน</w:t>
      </w:r>
      <w:r w:rsidRPr="007D2478">
        <w:rPr>
          <w:rFonts w:ascii="Angsana New" w:hAnsi="Angsana New" w:cs="Angsana New"/>
          <w:sz w:val="32"/>
          <w:szCs w:val="32"/>
          <w:cs/>
        </w:rPr>
        <w:t>มีศูนย์รวมหลัก</w:t>
      </w:r>
      <w:r>
        <w:rPr>
          <w:rFonts w:ascii="Angsana New" w:hAnsi="Angsana New" w:cs="Angsana New"/>
          <w:sz w:val="32"/>
          <w:szCs w:val="32"/>
          <w:cs/>
        </w:rPr>
        <w:t xml:space="preserve">คือวัด </w:t>
      </w:r>
      <w:r w:rsidRPr="007D2478">
        <w:rPr>
          <w:rFonts w:ascii="Angsana New" w:hAnsi="Angsana New" w:cs="Angsana New"/>
          <w:sz w:val="32"/>
          <w:szCs w:val="32"/>
          <w:cs/>
        </w:rPr>
        <w:lastRenderedPageBreak/>
        <w:t xml:space="preserve">เสาใจบ้าน </w:t>
      </w:r>
      <w:r>
        <w:rPr>
          <w:rFonts w:ascii="Angsana New" w:hAnsi="Angsana New" w:cs="Angsana New" w:hint="cs"/>
          <w:sz w:val="32"/>
          <w:szCs w:val="32"/>
          <w:cs/>
        </w:rPr>
        <w:t>และ</w:t>
      </w:r>
      <w:r w:rsidRPr="007D2478">
        <w:rPr>
          <w:rFonts w:ascii="Angsana New" w:hAnsi="Angsana New" w:cs="Angsana New"/>
          <w:sz w:val="32"/>
          <w:szCs w:val="32"/>
          <w:cs/>
        </w:rPr>
        <w:t>ศาลเจ้าเมือง ซึ่งถือว่าเป็นส</w:t>
      </w:r>
      <w:r>
        <w:rPr>
          <w:rFonts w:ascii="Angsana New" w:hAnsi="Angsana New" w:cs="Angsana New"/>
          <w:sz w:val="32"/>
          <w:szCs w:val="32"/>
          <w:cs/>
        </w:rPr>
        <w:t>ิ่งที่สำคัญมากสำหรับชาวดาราอาง</w:t>
      </w:r>
      <w:r>
        <w:rPr>
          <w:rFonts w:ascii="Angsana New" w:hAnsi="Angsana New" w:cs="Angsana New"/>
          <w:sz w:val="32"/>
          <w:szCs w:val="32"/>
        </w:rPr>
        <w:t xml:space="preserve"> </w:t>
      </w:r>
      <w:r w:rsidRPr="00991FDB">
        <w:rPr>
          <w:rFonts w:ascii="Angsana New" w:hAnsi="Angsana New" w:cs="Angsana New"/>
          <w:sz w:val="32"/>
          <w:szCs w:val="32"/>
          <w:cs/>
        </w:rPr>
        <w:t>บ้าน</w:t>
      </w:r>
      <w:r>
        <w:rPr>
          <w:rFonts w:ascii="Angsana New" w:hAnsi="Angsana New" w:cs="Angsana New" w:hint="cs"/>
          <w:sz w:val="32"/>
          <w:szCs w:val="32"/>
          <w:cs/>
        </w:rPr>
        <w:t>นอแลอยู่</w:t>
      </w:r>
      <w:r w:rsidRPr="00E242B0">
        <w:rPr>
          <w:rFonts w:ascii="Angsana New" w:hAnsi="Angsana New" w:cs="Angsana New"/>
          <w:sz w:val="32"/>
          <w:szCs w:val="32"/>
          <w:cs/>
        </w:rPr>
        <w:t>ห่างจากตัวอำเภอฝาง ประมาณ 30 กิโลเมตร</w:t>
      </w:r>
      <w:r w:rsidRPr="00991FDB">
        <w:rPr>
          <w:rFonts w:ascii="Angsana New" w:hAnsi="Angsana New" w:cs="Angsana New" w:hint="cs"/>
          <w:sz w:val="32"/>
          <w:szCs w:val="32"/>
          <w:cs/>
        </w:rPr>
        <w:t>อยู่</w:t>
      </w:r>
      <w:r w:rsidRPr="00991FDB">
        <w:rPr>
          <w:rFonts w:ascii="Angsana New" w:hAnsi="Angsana New" w:cs="Angsana New"/>
          <w:sz w:val="32"/>
          <w:szCs w:val="32"/>
          <w:cs/>
        </w:rPr>
        <w:t>ห่างจาก</w:t>
      </w:r>
      <w:r>
        <w:rPr>
          <w:rFonts w:ascii="Angsana New" w:hAnsi="Angsana New" w:cs="Angsana New" w:hint="cs"/>
          <w:sz w:val="32"/>
          <w:szCs w:val="32"/>
          <w:cs/>
        </w:rPr>
        <w:t xml:space="preserve">สถานีเกษตรหลวงอ่างขางประมาณ </w:t>
      </w:r>
      <w:r>
        <w:rPr>
          <w:rFonts w:ascii="Angsana New" w:hAnsi="Angsana New" w:cs="Angsana New"/>
          <w:sz w:val="32"/>
          <w:szCs w:val="32"/>
        </w:rPr>
        <w:t xml:space="preserve">6 </w:t>
      </w:r>
      <w:r>
        <w:rPr>
          <w:rFonts w:ascii="Angsana New" w:hAnsi="Angsana New" w:cs="Angsana New" w:hint="cs"/>
          <w:sz w:val="32"/>
          <w:szCs w:val="32"/>
          <w:cs/>
        </w:rPr>
        <w:t>กิโลเมตรภาย</w:t>
      </w:r>
      <w:r w:rsidRPr="00991FDB">
        <w:rPr>
          <w:rFonts w:ascii="Angsana New" w:hAnsi="Angsana New" w:cs="Angsana New"/>
          <w:sz w:val="32"/>
          <w:szCs w:val="32"/>
          <w:cs/>
        </w:rPr>
        <w:t>ในชุมชน</w:t>
      </w:r>
      <w:r w:rsidRPr="00991FDB">
        <w:rPr>
          <w:rFonts w:ascii="Angsana New" w:hAnsi="Angsana New" w:cs="Angsana New" w:hint="cs"/>
          <w:sz w:val="32"/>
          <w:szCs w:val="32"/>
          <w:cs/>
        </w:rPr>
        <w:t>ยัง</w:t>
      </w:r>
      <w:r w:rsidRPr="00991FDB">
        <w:rPr>
          <w:rFonts w:ascii="Angsana New" w:hAnsi="Angsana New" w:cs="Angsana New"/>
          <w:sz w:val="32"/>
          <w:szCs w:val="32"/>
          <w:cs/>
        </w:rPr>
        <w:t xml:space="preserve">มีศูนย์เด็กเล็ก </w:t>
      </w:r>
      <w:r>
        <w:rPr>
          <w:rFonts w:ascii="Angsana New" w:hAnsi="Angsana New" w:cs="Angsana New"/>
          <w:sz w:val="32"/>
          <w:szCs w:val="32"/>
          <w:cs/>
        </w:rPr>
        <w:t>มี</w:t>
      </w:r>
      <w:r w:rsidRPr="00991FDB">
        <w:rPr>
          <w:rFonts w:ascii="Angsana New" w:hAnsi="Angsana New" w:cs="Angsana New" w:hint="cs"/>
          <w:sz w:val="32"/>
          <w:szCs w:val="32"/>
          <w:cs/>
        </w:rPr>
        <w:t xml:space="preserve">สำนักสงฆ์ </w:t>
      </w:r>
      <w:r>
        <w:rPr>
          <w:rFonts w:ascii="Angsana New" w:hAnsi="Angsana New" w:cs="Angsana New" w:hint="cs"/>
          <w:sz w:val="32"/>
          <w:szCs w:val="32"/>
          <w:cs/>
        </w:rPr>
        <w:t>และ</w:t>
      </w:r>
      <w:r>
        <w:rPr>
          <w:rFonts w:ascii="Angsana New" w:hAnsi="Angsana New" w:cs="Angsana New"/>
          <w:sz w:val="32"/>
          <w:szCs w:val="32"/>
          <w:cs/>
        </w:rPr>
        <w:t>ใกล้ชุมชน</w:t>
      </w:r>
      <w:r>
        <w:rPr>
          <w:rFonts w:ascii="Angsana New" w:hAnsi="Angsana New" w:cs="Angsana New" w:hint="cs"/>
          <w:sz w:val="32"/>
          <w:szCs w:val="32"/>
          <w:cs/>
        </w:rPr>
        <w:t xml:space="preserve">ประมาณ </w:t>
      </w:r>
      <w:r>
        <w:rPr>
          <w:rFonts w:ascii="Angsana New" w:hAnsi="Angsana New" w:cs="Angsana New"/>
          <w:sz w:val="32"/>
          <w:szCs w:val="32"/>
        </w:rPr>
        <w:t xml:space="preserve">4 </w:t>
      </w:r>
      <w:r>
        <w:rPr>
          <w:rFonts w:ascii="Angsana New" w:hAnsi="Angsana New" w:cs="Angsana New" w:hint="cs"/>
          <w:sz w:val="32"/>
          <w:szCs w:val="32"/>
          <w:cs/>
        </w:rPr>
        <w:t>กิโลเมตร</w:t>
      </w:r>
      <w:r>
        <w:rPr>
          <w:rFonts w:ascii="Angsana New" w:hAnsi="Angsana New" w:cs="Angsana New"/>
          <w:sz w:val="32"/>
          <w:szCs w:val="32"/>
          <w:cs/>
        </w:rPr>
        <w:t>มีโรงเรียนบ้านขอบด้งซึ่งเป็นชุมชนของ</w:t>
      </w:r>
      <w:r w:rsidRPr="00332FFA">
        <w:rPr>
          <w:rFonts w:ascii="Angsana New" w:hAnsi="Angsana New" w:cs="Angsana New"/>
          <w:sz w:val="32"/>
          <w:szCs w:val="32"/>
          <w:cs/>
        </w:rPr>
        <w:t>ชาวลาหู่</w:t>
      </w:r>
      <w:r>
        <w:rPr>
          <w:rFonts w:ascii="Angsana New" w:hAnsi="Angsana New" w:cs="Angsana New" w:hint="cs"/>
          <w:sz w:val="32"/>
          <w:szCs w:val="32"/>
          <w:cs/>
        </w:rPr>
        <w:t>ส่วนใหญ่</w:t>
      </w:r>
      <w:r w:rsidRPr="00332FFA">
        <w:rPr>
          <w:rFonts w:ascii="Angsana New" w:hAnsi="Angsana New" w:cs="Angsana New"/>
          <w:sz w:val="32"/>
          <w:szCs w:val="32"/>
          <w:cs/>
        </w:rPr>
        <w:t>เด็ก</w:t>
      </w:r>
      <w:r>
        <w:rPr>
          <w:rFonts w:ascii="Angsana New" w:hAnsi="Angsana New" w:cs="Angsana New" w:hint="cs"/>
          <w:sz w:val="32"/>
          <w:szCs w:val="32"/>
          <w:cs/>
        </w:rPr>
        <w:t>ดาราอาง</w:t>
      </w:r>
      <w:r w:rsidRPr="00332FFA">
        <w:rPr>
          <w:rFonts w:ascii="Angsana New" w:hAnsi="Angsana New" w:cs="Angsana New"/>
          <w:sz w:val="32"/>
          <w:szCs w:val="32"/>
          <w:cs/>
        </w:rPr>
        <w:t>บ้านนอแล</w:t>
      </w:r>
      <w:r>
        <w:rPr>
          <w:rFonts w:ascii="Angsana New" w:hAnsi="Angsana New" w:cs="Angsana New" w:hint="cs"/>
          <w:sz w:val="32"/>
          <w:szCs w:val="32"/>
          <w:cs/>
        </w:rPr>
        <w:t>จะ</w:t>
      </w:r>
      <w:r w:rsidRPr="00332FFA">
        <w:rPr>
          <w:rFonts w:ascii="Angsana New" w:hAnsi="Angsana New" w:cs="Angsana New"/>
          <w:sz w:val="32"/>
          <w:szCs w:val="32"/>
          <w:cs/>
        </w:rPr>
        <w:t>เดินทางมาเรียนที่โรงเรียนแห่งนี้</w:t>
      </w:r>
    </w:p>
    <w:p w:rsidR="00E6104F" w:rsidRDefault="00E6104F" w:rsidP="00E6104F">
      <w:pPr>
        <w:spacing w:after="0" w:line="240" w:lineRule="auto"/>
        <w:ind w:firstLine="720"/>
        <w:jc w:val="thaiDistribute"/>
        <w:rPr>
          <w:rFonts w:ascii="Angsana New" w:hAnsi="Angsana New" w:cs="Angsana New"/>
          <w:sz w:val="32"/>
          <w:szCs w:val="32"/>
        </w:rPr>
      </w:pPr>
      <w:r w:rsidRPr="00C93BBE">
        <w:rPr>
          <w:rFonts w:ascii="Angsana New" w:hAnsi="Angsana New" w:cs="Angsana New" w:hint="cs"/>
          <w:sz w:val="32"/>
          <w:szCs w:val="32"/>
          <w:cs/>
        </w:rPr>
        <w:t>อาชีพ และระบบเศรษฐกิจของชุมชน</w:t>
      </w:r>
      <w:r w:rsidRPr="00323605">
        <w:rPr>
          <w:rFonts w:ascii="Angsana New" w:hAnsi="Angsana New" w:cs="Angsana New"/>
          <w:sz w:val="32"/>
          <w:szCs w:val="32"/>
          <w:cs/>
        </w:rPr>
        <w:t xml:space="preserve"> </w:t>
      </w:r>
      <w:r>
        <w:rPr>
          <w:rFonts w:ascii="Angsana New" w:hAnsi="Angsana New" w:cs="Angsana New" w:hint="cs"/>
          <w:sz w:val="32"/>
          <w:szCs w:val="32"/>
          <w:cs/>
        </w:rPr>
        <w:t xml:space="preserve">เนื่องจากชาวดาราอางเป็นผู้อพยพใหม่ จึงไม่มีสิทธิด้านที่ดินทำกิน และดังได้กล่าวมาแล้วว่า ชาวดาราอางส่วนหนึ่งได้ทำการเกษตรกับสถานีเกษตรหลวงอ่างขาง ปัจจุบันนี้มี </w:t>
      </w:r>
      <w:r>
        <w:rPr>
          <w:rFonts w:ascii="Angsana New" w:hAnsi="Angsana New" w:cs="Angsana New"/>
          <w:sz w:val="32"/>
          <w:szCs w:val="32"/>
        </w:rPr>
        <w:t xml:space="preserve">7 </w:t>
      </w:r>
      <w:r w:rsidRPr="00323605">
        <w:rPr>
          <w:rFonts w:ascii="Angsana New" w:hAnsi="Angsana New" w:cs="Angsana New"/>
          <w:sz w:val="32"/>
          <w:szCs w:val="32"/>
          <w:cs/>
        </w:rPr>
        <w:t xml:space="preserve"> กลุ่ม </w:t>
      </w:r>
      <w:r w:rsidRPr="00323605">
        <w:rPr>
          <w:rFonts w:ascii="Angsana New" w:hAnsi="Angsana New" w:cs="Angsana New" w:hint="cs"/>
          <w:sz w:val="32"/>
          <w:szCs w:val="32"/>
          <w:cs/>
        </w:rPr>
        <w:t>คือ</w:t>
      </w:r>
      <w:r w:rsidRPr="00323605">
        <w:rPr>
          <w:rFonts w:ascii="Angsana New" w:hAnsi="Angsana New" w:cs="Angsana New"/>
          <w:sz w:val="32"/>
          <w:szCs w:val="32"/>
          <w:cs/>
        </w:rPr>
        <w:t>กลุ่</w:t>
      </w:r>
      <w:r w:rsidRPr="00323605">
        <w:rPr>
          <w:rFonts w:ascii="Angsana New" w:hAnsi="Angsana New" w:cs="Angsana New" w:hint="cs"/>
          <w:sz w:val="32"/>
          <w:szCs w:val="32"/>
          <w:cs/>
        </w:rPr>
        <w:t>ม</w:t>
      </w:r>
      <w:r w:rsidRPr="00323605">
        <w:rPr>
          <w:rFonts w:ascii="Angsana New" w:hAnsi="Angsana New" w:cs="Angsana New"/>
          <w:sz w:val="32"/>
          <w:szCs w:val="32"/>
          <w:cs/>
        </w:rPr>
        <w:t>สตรอเบอร์รี่ กลุ่มผักอินทรีย์ กลุ่มชาอินทรีย์ กลุ่มไม้ดอก</w:t>
      </w:r>
      <w:r>
        <w:rPr>
          <w:rFonts w:ascii="Angsana New" w:hAnsi="Angsana New" w:cs="Angsana New" w:hint="cs"/>
          <w:sz w:val="32"/>
          <w:szCs w:val="32"/>
          <w:cs/>
        </w:rPr>
        <w:t xml:space="preserve"> </w:t>
      </w:r>
      <w:r w:rsidRPr="00323605">
        <w:rPr>
          <w:rFonts w:ascii="Angsana New" w:hAnsi="Angsana New" w:cs="Angsana New"/>
          <w:sz w:val="32"/>
          <w:szCs w:val="32"/>
          <w:cs/>
        </w:rPr>
        <w:t>กลุ่มสมุนไพรอินทรีย์ กลุ่มปศุสัตว์และ</w:t>
      </w:r>
      <w:r w:rsidRPr="00323605">
        <w:rPr>
          <w:rFonts w:ascii="Angsana New" w:hAnsi="Angsana New" w:cs="Angsana New" w:hint="cs"/>
          <w:sz w:val="32"/>
          <w:szCs w:val="32"/>
          <w:cs/>
        </w:rPr>
        <w:t>กลุ่มเห็ด</w:t>
      </w:r>
      <w:r w:rsidRPr="00323605">
        <w:rPr>
          <w:rFonts w:ascii="Angsana New" w:hAnsi="Angsana New" w:cs="Angsana New"/>
          <w:sz w:val="32"/>
          <w:szCs w:val="32"/>
          <w:cs/>
        </w:rPr>
        <w:t>พอร์โทเบลโล</w:t>
      </w:r>
      <w:r>
        <w:rPr>
          <w:rFonts w:ascii="Angsana New" w:hAnsi="Angsana New" w:cs="Angsana New"/>
          <w:sz w:val="32"/>
          <w:szCs w:val="32"/>
        </w:rPr>
        <w:t xml:space="preserve"> </w:t>
      </w:r>
      <w:r>
        <w:rPr>
          <w:rFonts w:ascii="Angsana New" w:hAnsi="Angsana New" w:cs="Angsana New" w:hint="cs"/>
          <w:sz w:val="32"/>
          <w:szCs w:val="32"/>
          <w:cs/>
        </w:rPr>
        <w:t>ชาวดาราอางอีกกลุ่มหนึ่งที่อพยพมาระยะหลังและไม่ได้รับการจัดสรรที่เพาะปลูกจากสถานีเกษตรฯ กลุ่มนี้ได้</w:t>
      </w:r>
      <w:r w:rsidRPr="00323605">
        <w:rPr>
          <w:rFonts w:ascii="Angsana New" w:hAnsi="Angsana New" w:cs="Angsana New"/>
          <w:sz w:val="32"/>
          <w:szCs w:val="32"/>
          <w:cs/>
        </w:rPr>
        <w:t>ข้ามไป</w:t>
      </w:r>
      <w:r w:rsidRPr="00323605">
        <w:rPr>
          <w:rFonts w:ascii="Angsana New" w:hAnsi="Angsana New" w:cs="Angsana New" w:hint="cs"/>
          <w:sz w:val="32"/>
          <w:szCs w:val="32"/>
          <w:cs/>
        </w:rPr>
        <w:t>ใช้ที่ดิน</w:t>
      </w:r>
      <w:r w:rsidRPr="00323605">
        <w:rPr>
          <w:rFonts w:ascii="Angsana New" w:hAnsi="Angsana New" w:cs="Angsana New"/>
          <w:sz w:val="32"/>
          <w:szCs w:val="32"/>
          <w:cs/>
        </w:rPr>
        <w:t>ทำกินในฝั่งประเทศเมียนมาร์</w:t>
      </w:r>
      <w:r>
        <w:rPr>
          <w:rFonts w:ascii="Angsana New" w:hAnsi="Angsana New" w:cs="Angsana New" w:hint="cs"/>
          <w:sz w:val="32"/>
          <w:szCs w:val="32"/>
          <w:cs/>
        </w:rPr>
        <w:t>ทำการเกษตร</w:t>
      </w:r>
      <w:r w:rsidRPr="00323605">
        <w:rPr>
          <w:rFonts w:ascii="Angsana New" w:hAnsi="Angsana New" w:cs="Angsana New"/>
          <w:sz w:val="32"/>
          <w:szCs w:val="32"/>
          <w:cs/>
        </w:rPr>
        <w:t xml:space="preserve">ปลูกเผือก </w:t>
      </w:r>
      <w:r w:rsidRPr="00323605">
        <w:rPr>
          <w:rFonts w:ascii="Angsana New" w:hAnsi="Angsana New" w:cs="Angsana New" w:hint="cs"/>
          <w:sz w:val="32"/>
          <w:szCs w:val="32"/>
          <w:cs/>
        </w:rPr>
        <w:t>บัวหิมะและ</w:t>
      </w:r>
      <w:r w:rsidRPr="00323605">
        <w:rPr>
          <w:rFonts w:ascii="Angsana New" w:hAnsi="Angsana New" w:cs="Angsana New"/>
          <w:sz w:val="32"/>
          <w:szCs w:val="32"/>
          <w:cs/>
        </w:rPr>
        <w:t xml:space="preserve">ปลูกข้าวไร่ </w:t>
      </w:r>
      <w:r>
        <w:rPr>
          <w:rFonts w:ascii="Angsana New" w:hAnsi="Angsana New" w:cs="Angsana New" w:hint="cs"/>
          <w:sz w:val="32"/>
          <w:szCs w:val="32"/>
          <w:cs/>
        </w:rPr>
        <w:t xml:space="preserve">ในช่วง </w:t>
      </w:r>
      <w:r>
        <w:rPr>
          <w:rFonts w:ascii="Angsana New" w:hAnsi="Angsana New" w:cs="Angsana New"/>
          <w:sz w:val="32"/>
          <w:szCs w:val="32"/>
        </w:rPr>
        <w:t xml:space="preserve">1-2 </w:t>
      </w:r>
      <w:r>
        <w:rPr>
          <w:rFonts w:ascii="Angsana New" w:hAnsi="Angsana New" w:cs="Angsana New" w:hint="cs"/>
          <w:sz w:val="32"/>
          <w:szCs w:val="32"/>
          <w:cs/>
        </w:rPr>
        <w:t xml:space="preserve">ปีที่ผ่านมาเริ่มหยุดปลูกข้าวไร่แล้ว </w:t>
      </w:r>
      <w:r w:rsidRPr="00323605">
        <w:rPr>
          <w:rFonts w:ascii="Angsana New" w:hAnsi="Angsana New" w:cs="Angsana New" w:hint="cs"/>
          <w:sz w:val="32"/>
          <w:szCs w:val="32"/>
          <w:cs/>
        </w:rPr>
        <w:t>ปัจจุบัน</w:t>
      </w:r>
      <w:r w:rsidRPr="00323605">
        <w:rPr>
          <w:rFonts w:ascii="Angsana New" w:hAnsi="Angsana New" w:cs="Angsana New"/>
          <w:sz w:val="32"/>
          <w:szCs w:val="32"/>
          <w:cs/>
        </w:rPr>
        <w:t>มี</w:t>
      </w:r>
      <w:r w:rsidRPr="00323605">
        <w:rPr>
          <w:rFonts w:ascii="Angsana New" w:hAnsi="Angsana New" w:cs="Angsana New" w:hint="cs"/>
          <w:sz w:val="32"/>
          <w:szCs w:val="32"/>
          <w:cs/>
        </w:rPr>
        <w:t>ชาวบ้านที่ข้ามไปใช้ที่ดินฝั่งเมียนมาร์จำนวน</w:t>
      </w:r>
      <w:r w:rsidRPr="00323605">
        <w:rPr>
          <w:rFonts w:ascii="Angsana New" w:hAnsi="Angsana New" w:cs="Angsana New"/>
          <w:sz w:val="32"/>
          <w:szCs w:val="32"/>
        </w:rPr>
        <w:t>137</w:t>
      </w:r>
      <w:r w:rsidRPr="00323605">
        <w:rPr>
          <w:rFonts w:ascii="Angsana New" w:hAnsi="Angsana New" w:cs="Angsana New"/>
          <w:sz w:val="32"/>
          <w:szCs w:val="32"/>
          <w:cs/>
        </w:rPr>
        <w:t xml:space="preserve">ครอบครัว </w:t>
      </w:r>
      <w:r w:rsidRPr="00323605">
        <w:rPr>
          <w:rFonts w:ascii="Angsana New" w:hAnsi="Angsana New" w:cs="Angsana New" w:hint="cs"/>
          <w:sz w:val="32"/>
          <w:szCs w:val="32"/>
          <w:cs/>
        </w:rPr>
        <w:t>และใช้พื้นที่ทั้งหมด</w:t>
      </w:r>
      <w:r w:rsidRPr="00323605">
        <w:rPr>
          <w:rFonts w:ascii="Angsana New" w:hAnsi="Angsana New" w:cs="Angsana New"/>
          <w:sz w:val="32"/>
          <w:szCs w:val="32"/>
        </w:rPr>
        <w:t xml:space="preserve"> 1,667 </w:t>
      </w:r>
      <w:r w:rsidRPr="00323605">
        <w:rPr>
          <w:rFonts w:ascii="Angsana New" w:hAnsi="Angsana New" w:cs="Angsana New" w:hint="cs"/>
          <w:sz w:val="32"/>
          <w:szCs w:val="32"/>
          <w:cs/>
        </w:rPr>
        <w:t xml:space="preserve">ไร่ โดยต้องเสียภาษีให้ทหารเมียนมาร์เฉลี่ยไร่ละ </w:t>
      </w:r>
      <w:r w:rsidRPr="00323605">
        <w:rPr>
          <w:rFonts w:ascii="Angsana New" w:hAnsi="Angsana New" w:cs="Angsana New"/>
          <w:sz w:val="32"/>
          <w:szCs w:val="32"/>
        </w:rPr>
        <w:t xml:space="preserve">700-1,000 </w:t>
      </w:r>
      <w:r w:rsidRPr="00323605">
        <w:rPr>
          <w:rFonts w:ascii="Angsana New" w:hAnsi="Angsana New" w:cs="Angsana New" w:hint="cs"/>
          <w:sz w:val="32"/>
          <w:szCs w:val="32"/>
          <w:cs/>
        </w:rPr>
        <w:t>บาทต่อปี</w:t>
      </w:r>
      <w:r w:rsidRPr="00323605">
        <w:rPr>
          <w:rFonts w:ascii="Angsana New" w:hAnsi="Angsana New" w:cs="Angsana New"/>
          <w:sz w:val="32"/>
          <w:szCs w:val="32"/>
          <w:cs/>
        </w:rPr>
        <w:t xml:space="preserve"> </w:t>
      </w:r>
      <w:r w:rsidRPr="00323605">
        <w:rPr>
          <w:rFonts w:ascii="Angsana New" w:hAnsi="Angsana New" w:cs="Angsana New" w:hint="cs"/>
          <w:sz w:val="32"/>
          <w:szCs w:val="32"/>
          <w:cs/>
        </w:rPr>
        <w:t xml:space="preserve">นอกจากนั้น </w:t>
      </w:r>
      <w:r>
        <w:rPr>
          <w:rFonts w:ascii="Angsana New" w:hAnsi="Angsana New" w:cs="Angsana New" w:hint="cs"/>
          <w:sz w:val="32"/>
          <w:szCs w:val="32"/>
          <w:cs/>
        </w:rPr>
        <w:t>กลุ่มผู้หญิงยังมีรายได้จากการขายสินค้า เช่น เสื้อผ้า เครื่องประดับสตรีเช่น ต่างหู สร้อยคอ กำไล กระเป๋า ผ้าคลุมไหล่ให้แก่นักท่องเที่ยวที่เดินทางมาเที่ยวดอยอ่างขางใ</w:t>
      </w:r>
      <w:r w:rsidRPr="00323605">
        <w:rPr>
          <w:rFonts w:ascii="Angsana New" w:hAnsi="Angsana New" w:cs="Angsana New" w:hint="cs"/>
          <w:sz w:val="32"/>
          <w:szCs w:val="32"/>
          <w:cs/>
        </w:rPr>
        <w:t>นช่วงเดือนพฤศจิกายนถึงเดือนกุมภาพันธ์</w:t>
      </w:r>
      <w:r>
        <w:rPr>
          <w:rFonts w:ascii="Angsana New" w:hAnsi="Angsana New" w:cs="Angsana New" w:hint="cs"/>
          <w:sz w:val="32"/>
          <w:szCs w:val="32"/>
          <w:cs/>
        </w:rPr>
        <w:t xml:space="preserve"> ซึ่งสร้างรายได้ให้แก่กลุ่มผู้หญิงพอสมควร กลุ่มผู้หญิงยังมีอาชีพรับจ้างแบกของจากฝั่งไทยไปยังฝั่งเมียนมาร์ด้วย </w:t>
      </w:r>
    </w:p>
    <w:p w:rsidR="00E6104F" w:rsidRPr="007E7947" w:rsidRDefault="00E6104F" w:rsidP="00E6104F">
      <w:pPr>
        <w:spacing w:after="0" w:line="240" w:lineRule="auto"/>
        <w:rPr>
          <w:rFonts w:cstheme="minorHAnsi"/>
          <w:b/>
          <w:bCs/>
          <w:color w:val="000000" w:themeColor="text1"/>
          <w:sz w:val="36"/>
          <w:szCs w:val="36"/>
        </w:rPr>
      </w:pPr>
    </w:p>
    <w:p w:rsidR="009A535D" w:rsidRDefault="00E6104F" w:rsidP="009A535D">
      <w:pPr>
        <w:spacing w:after="0" w:line="240" w:lineRule="auto"/>
        <w:rPr>
          <w:rFonts w:eastAsia="Times New Roman"/>
          <w:szCs w:val="22"/>
        </w:rPr>
      </w:pPr>
      <w:r>
        <w:rPr>
          <w:noProof/>
          <w:lang w:bidi="ar-SA"/>
        </w:rPr>
        <w:lastRenderedPageBreak/>
        <w:drawing>
          <wp:inline distT="0" distB="0" distL="0" distR="0" wp14:anchorId="34A29E2F" wp14:editId="5D9B51E1">
            <wp:extent cx="3133725" cy="395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3952875"/>
                    </a:xfrm>
                    <a:prstGeom prst="rect">
                      <a:avLst/>
                    </a:prstGeom>
                    <a:noFill/>
                    <a:ln>
                      <a:noFill/>
                    </a:ln>
                  </pic:spPr>
                </pic:pic>
              </a:graphicData>
            </a:graphic>
          </wp:inline>
        </w:drawing>
      </w:r>
    </w:p>
    <w:p w:rsidR="00E6104F" w:rsidRDefault="00E6104F" w:rsidP="009A535D">
      <w:pPr>
        <w:spacing w:after="0" w:line="240" w:lineRule="auto"/>
        <w:rPr>
          <w:rFonts w:eastAsia="Times New Roman"/>
          <w:szCs w:val="22"/>
        </w:rPr>
      </w:pPr>
    </w:p>
    <w:p w:rsidR="00FC1FAD" w:rsidRPr="00FC1FAD" w:rsidRDefault="00FC1FAD" w:rsidP="00FC1FAD">
      <w:pPr>
        <w:jc w:val="center"/>
        <w:rPr>
          <w:b/>
          <w:bCs/>
          <w:color w:val="A6A6A6" w:themeColor="background1" w:themeShade="A6"/>
          <w:sz w:val="36"/>
          <w:szCs w:val="36"/>
        </w:rPr>
      </w:pPr>
      <w:r w:rsidRPr="009A535D">
        <w:rPr>
          <w:b/>
          <w:bCs/>
          <w:color w:val="A6A6A6" w:themeColor="background1" w:themeShade="A6"/>
          <w:sz w:val="36"/>
          <w:szCs w:val="36"/>
        </w:rPr>
        <w:t>_____________</w:t>
      </w:r>
    </w:p>
    <w:p w:rsidR="00E6104F" w:rsidRDefault="00E6104F" w:rsidP="007E7947">
      <w:pPr>
        <w:spacing w:after="0" w:line="240" w:lineRule="auto"/>
        <w:rPr>
          <w:rFonts w:cstheme="minorHAnsi"/>
          <w:b/>
          <w:bCs/>
          <w:color w:val="000000" w:themeColor="text1"/>
          <w:sz w:val="36"/>
          <w:szCs w:val="36"/>
        </w:rPr>
      </w:pPr>
    </w:p>
    <w:p w:rsidR="00E6104F" w:rsidRPr="00E6104F" w:rsidRDefault="00E6104F" w:rsidP="00E6104F">
      <w:pPr>
        <w:shd w:val="clear" w:color="auto" w:fill="FFFFFF"/>
        <w:rPr>
          <w:rFonts w:eastAsia="Times New Roman" w:cstheme="minorHAnsi"/>
          <w:b/>
          <w:bCs/>
          <w:color w:val="222222"/>
          <w:sz w:val="36"/>
          <w:szCs w:val="36"/>
        </w:rPr>
      </w:pPr>
      <w:r>
        <w:rPr>
          <w:rFonts w:eastAsia="Times New Roman" w:cstheme="minorHAnsi"/>
          <w:b/>
          <w:bCs/>
          <w:color w:val="222222"/>
          <w:sz w:val="36"/>
          <w:szCs w:val="36"/>
        </w:rPr>
        <w:t xml:space="preserve">No. 5 </w:t>
      </w:r>
      <w:r w:rsidRPr="00E6104F">
        <w:rPr>
          <w:rFonts w:eastAsia="Times New Roman" w:cstheme="minorHAnsi"/>
          <w:b/>
          <w:bCs/>
          <w:color w:val="222222"/>
          <w:sz w:val="36"/>
          <w:szCs w:val="36"/>
        </w:rPr>
        <w:t xml:space="preserve">Bann </w:t>
      </w:r>
      <w:proofErr w:type="spellStart"/>
      <w:r w:rsidRPr="00E6104F">
        <w:rPr>
          <w:rFonts w:eastAsia="Times New Roman" w:cstheme="minorHAnsi"/>
          <w:b/>
          <w:bCs/>
          <w:color w:val="222222"/>
          <w:sz w:val="36"/>
          <w:szCs w:val="36"/>
        </w:rPr>
        <w:t>Hin</w:t>
      </w:r>
      <w:proofErr w:type="spellEnd"/>
      <w:r w:rsidRPr="00E6104F">
        <w:rPr>
          <w:rFonts w:eastAsia="Times New Roman" w:cstheme="minorHAnsi"/>
          <w:b/>
          <w:bCs/>
          <w:color w:val="222222"/>
          <w:sz w:val="36"/>
          <w:szCs w:val="36"/>
        </w:rPr>
        <w:t xml:space="preserve"> Ladd </w:t>
      </w:r>
      <w:proofErr w:type="spellStart"/>
      <w:r w:rsidRPr="00E6104F">
        <w:rPr>
          <w:rFonts w:eastAsia="Times New Roman" w:cstheme="minorHAnsi"/>
          <w:b/>
          <w:bCs/>
          <w:color w:val="222222"/>
          <w:sz w:val="36"/>
          <w:szCs w:val="36"/>
        </w:rPr>
        <w:t>Nai</w:t>
      </w:r>
      <w:proofErr w:type="spellEnd"/>
      <w:r w:rsidRPr="00E6104F">
        <w:rPr>
          <w:rFonts w:eastAsia="Times New Roman" w:cstheme="minorHAnsi"/>
          <w:b/>
          <w:bCs/>
          <w:color w:val="222222"/>
          <w:sz w:val="36"/>
          <w:szCs w:val="36"/>
        </w:rPr>
        <w:t xml:space="preserve">, Chiang Rai (2.5 hours from CM)  </w:t>
      </w:r>
    </w:p>
    <w:p w:rsidR="00FC1FAD" w:rsidRPr="00FC1FAD" w:rsidRDefault="00FC1FAD" w:rsidP="00FC1FAD">
      <w:pPr>
        <w:spacing w:after="0" w:line="240" w:lineRule="auto"/>
        <w:jc w:val="thaiDistribute"/>
        <w:rPr>
          <w:rFonts w:ascii="Calibri" w:eastAsia="Calibri" w:hAnsi="Calibri" w:cs="Cordia New"/>
          <w:sz w:val="24"/>
          <w:szCs w:val="24"/>
        </w:rPr>
      </w:pPr>
      <w:proofErr w:type="spellStart"/>
      <w:r w:rsidRPr="00FC1FAD">
        <w:rPr>
          <w:rFonts w:ascii="Calibri" w:eastAsia="Calibri" w:hAnsi="Calibri" w:cs="Cordia New"/>
          <w:sz w:val="24"/>
          <w:szCs w:val="24"/>
        </w:rPr>
        <w:t>Huay</w:t>
      </w:r>
      <w:proofErr w:type="spellEnd"/>
      <w:r w:rsidRPr="00FC1FAD">
        <w:rPr>
          <w:rFonts w:ascii="Calibri" w:eastAsia="Calibri" w:hAnsi="Calibri" w:cs="Cordia New"/>
          <w:sz w:val="24"/>
          <w:szCs w:val="24"/>
        </w:rPr>
        <w:t xml:space="preserve"> </w:t>
      </w:r>
      <w:proofErr w:type="spellStart"/>
      <w:r w:rsidRPr="00FC1FAD">
        <w:rPr>
          <w:rFonts w:ascii="Calibri" w:eastAsia="Calibri" w:hAnsi="Calibri" w:cs="Cordia New"/>
          <w:sz w:val="24"/>
          <w:szCs w:val="24"/>
        </w:rPr>
        <w:t>Hin</w:t>
      </w:r>
      <w:proofErr w:type="spellEnd"/>
      <w:r w:rsidRPr="00FC1FAD">
        <w:rPr>
          <w:rFonts w:ascii="Calibri" w:eastAsia="Calibri" w:hAnsi="Calibri" w:cs="Cordia New"/>
          <w:sz w:val="24"/>
          <w:szCs w:val="24"/>
        </w:rPr>
        <w:t xml:space="preserve"> Lad </w:t>
      </w:r>
      <w:proofErr w:type="spellStart"/>
      <w:r w:rsidRPr="00FC1FAD">
        <w:rPr>
          <w:rFonts w:ascii="Calibri" w:eastAsia="Calibri" w:hAnsi="Calibri" w:cs="Cordia New"/>
          <w:sz w:val="24"/>
          <w:szCs w:val="24"/>
        </w:rPr>
        <w:t>Nai</w:t>
      </w:r>
      <w:proofErr w:type="spellEnd"/>
      <w:r w:rsidRPr="00FC1FAD">
        <w:rPr>
          <w:rFonts w:ascii="Calibri" w:eastAsia="Calibri" w:hAnsi="Calibri" w:cs="Cordia New"/>
          <w:sz w:val="24"/>
          <w:szCs w:val="24"/>
        </w:rPr>
        <w:t xml:space="preserve">, Chiang Rai Province, Northern Thailand: The hamlet of </w:t>
      </w:r>
      <w:proofErr w:type="spellStart"/>
      <w:r w:rsidRPr="00FC1FAD">
        <w:rPr>
          <w:rFonts w:ascii="Calibri" w:eastAsia="Calibri" w:hAnsi="Calibri" w:cs="Cordia New"/>
          <w:sz w:val="24"/>
          <w:szCs w:val="24"/>
        </w:rPr>
        <w:t>Huay</w:t>
      </w:r>
      <w:proofErr w:type="spellEnd"/>
      <w:r w:rsidRPr="00FC1FAD">
        <w:rPr>
          <w:rFonts w:ascii="Calibri" w:eastAsia="Calibri" w:hAnsi="Calibri" w:cs="Cordia New"/>
          <w:sz w:val="24"/>
          <w:szCs w:val="24"/>
        </w:rPr>
        <w:t xml:space="preserve"> </w:t>
      </w:r>
      <w:proofErr w:type="spellStart"/>
      <w:r w:rsidRPr="00FC1FAD">
        <w:rPr>
          <w:rFonts w:ascii="Calibri" w:eastAsia="Calibri" w:hAnsi="Calibri" w:cs="Cordia New"/>
          <w:sz w:val="24"/>
          <w:szCs w:val="24"/>
        </w:rPr>
        <w:t>Hin</w:t>
      </w:r>
      <w:proofErr w:type="spellEnd"/>
      <w:r w:rsidRPr="00FC1FAD">
        <w:rPr>
          <w:rFonts w:ascii="Calibri" w:eastAsia="Calibri" w:hAnsi="Calibri" w:cs="Cordia New"/>
          <w:sz w:val="24"/>
          <w:szCs w:val="24"/>
        </w:rPr>
        <w:t xml:space="preserve"> lad </w:t>
      </w:r>
      <w:proofErr w:type="spellStart"/>
      <w:r w:rsidRPr="00FC1FAD">
        <w:rPr>
          <w:rFonts w:ascii="Calibri" w:eastAsia="Calibri" w:hAnsi="Calibri" w:cs="Cordia New"/>
          <w:sz w:val="24"/>
          <w:szCs w:val="24"/>
        </w:rPr>
        <w:t>Nai</w:t>
      </w:r>
      <w:proofErr w:type="spellEnd"/>
      <w:r w:rsidRPr="00FC1FAD">
        <w:rPr>
          <w:rFonts w:ascii="Calibri" w:eastAsia="Calibri" w:hAnsi="Calibri" w:cs="Cordia New"/>
          <w:sz w:val="24"/>
          <w:szCs w:val="24"/>
        </w:rPr>
        <w:t>, an ethnic ‘</w:t>
      </w:r>
      <w:proofErr w:type="spellStart"/>
      <w:r w:rsidRPr="00FC1FAD">
        <w:rPr>
          <w:rFonts w:ascii="Calibri" w:eastAsia="Calibri" w:hAnsi="Calibri" w:cs="Cordia New"/>
          <w:sz w:val="24"/>
          <w:szCs w:val="24"/>
        </w:rPr>
        <w:t>Pgaz</w:t>
      </w:r>
      <w:proofErr w:type="spellEnd"/>
      <w:r w:rsidRPr="00FC1FAD">
        <w:rPr>
          <w:rFonts w:ascii="Calibri" w:eastAsia="Calibri" w:hAnsi="Calibri" w:cs="Cordia New"/>
          <w:sz w:val="24"/>
          <w:szCs w:val="24"/>
        </w:rPr>
        <w:t xml:space="preserve"> </w:t>
      </w:r>
      <w:proofErr w:type="spellStart"/>
      <w:r w:rsidRPr="00FC1FAD">
        <w:rPr>
          <w:rFonts w:ascii="Calibri" w:eastAsia="Calibri" w:hAnsi="Calibri" w:cs="Cordia New"/>
          <w:sz w:val="24"/>
          <w:szCs w:val="24"/>
        </w:rPr>
        <w:t>K’Nyau</w:t>
      </w:r>
      <w:proofErr w:type="spellEnd"/>
      <w:r w:rsidRPr="00FC1FAD">
        <w:rPr>
          <w:rFonts w:ascii="Calibri" w:eastAsia="Calibri" w:hAnsi="Calibri" w:cs="Cordia New"/>
          <w:sz w:val="24"/>
          <w:szCs w:val="24"/>
        </w:rPr>
        <w:t xml:space="preserve">’ (Karen </w:t>
      </w:r>
      <w:proofErr w:type="spellStart"/>
      <w:r w:rsidRPr="00FC1FAD">
        <w:rPr>
          <w:rFonts w:ascii="Calibri" w:eastAsia="Calibri" w:hAnsi="Calibri" w:cs="Cordia New"/>
          <w:sz w:val="24"/>
          <w:szCs w:val="24"/>
        </w:rPr>
        <w:t>Sgwa</w:t>
      </w:r>
      <w:proofErr w:type="spellEnd"/>
      <w:r w:rsidRPr="00FC1FAD">
        <w:rPr>
          <w:rFonts w:ascii="Calibri" w:eastAsia="Calibri" w:hAnsi="Calibri" w:cs="Cordia New"/>
          <w:sz w:val="24"/>
          <w:szCs w:val="24"/>
        </w:rPr>
        <w:t xml:space="preserve">) community, is located in between a National Forest Reservation area and </w:t>
      </w:r>
      <w:proofErr w:type="spellStart"/>
      <w:r w:rsidRPr="00FC1FAD">
        <w:rPr>
          <w:rFonts w:ascii="Calibri" w:eastAsia="Calibri" w:hAnsi="Calibri" w:cs="Cordia New"/>
          <w:sz w:val="24"/>
          <w:szCs w:val="24"/>
        </w:rPr>
        <w:t>Khun</w:t>
      </w:r>
      <w:proofErr w:type="spellEnd"/>
      <w:r w:rsidRPr="00FC1FAD">
        <w:rPr>
          <w:rFonts w:ascii="Calibri" w:eastAsia="Calibri" w:hAnsi="Calibri" w:cs="Cordia New"/>
          <w:sz w:val="24"/>
          <w:szCs w:val="24"/>
        </w:rPr>
        <w:t xml:space="preserve"> Jae National Park and 120 km. from </w:t>
      </w:r>
      <w:proofErr w:type="spellStart"/>
      <w:r w:rsidRPr="00FC1FAD">
        <w:rPr>
          <w:rFonts w:ascii="Calibri" w:eastAsia="Calibri" w:hAnsi="Calibri" w:cs="Cordia New"/>
          <w:sz w:val="24"/>
          <w:szCs w:val="24"/>
        </w:rPr>
        <w:t>ChiangMai</w:t>
      </w:r>
      <w:proofErr w:type="spellEnd"/>
      <w:r w:rsidRPr="00FC1FAD">
        <w:rPr>
          <w:rFonts w:ascii="Calibri" w:eastAsia="Calibri" w:hAnsi="Calibri" w:cs="Cordia New"/>
          <w:sz w:val="24"/>
          <w:szCs w:val="24"/>
        </w:rPr>
        <w:t xml:space="preserve"> province. Nowadays, the </w:t>
      </w:r>
      <w:proofErr w:type="spellStart"/>
      <w:r w:rsidRPr="00FC1FAD">
        <w:rPr>
          <w:rFonts w:ascii="Calibri" w:eastAsia="Calibri" w:hAnsi="Calibri" w:cs="Cordia New"/>
          <w:sz w:val="24"/>
          <w:szCs w:val="24"/>
        </w:rPr>
        <w:t>Huay</w:t>
      </w:r>
      <w:proofErr w:type="spellEnd"/>
      <w:r w:rsidRPr="00FC1FAD">
        <w:rPr>
          <w:rFonts w:ascii="Calibri" w:eastAsia="Calibri" w:hAnsi="Calibri" w:cs="Cordia New"/>
          <w:sz w:val="24"/>
          <w:szCs w:val="24"/>
        </w:rPr>
        <w:t xml:space="preserve"> </w:t>
      </w:r>
      <w:proofErr w:type="spellStart"/>
      <w:r w:rsidRPr="00FC1FAD">
        <w:rPr>
          <w:rFonts w:ascii="Calibri" w:eastAsia="Calibri" w:hAnsi="Calibri" w:cs="Cordia New"/>
          <w:sz w:val="24"/>
          <w:szCs w:val="24"/>
        </w:rPr>
        <w:t>Hin</w:t>
      </w:r>
      <w:proofErr w:type="spellEnd"/>
      <w:r w:rsidRPr="00FC1FAD">
        <w:rPr>
          <w:rFonts w:ascii="Calibri" w:eastAsia="Calibri" w:hAnsi="Calibri" w:cs="Cordia New"/>
          <w:sz w:val="24"/>
          <w:szCs w:val="24"/>
        </w:rPr>
        <w:t xml:space="preserve"> Lad </w:t>
      </w:r>
      <w:proofErr w:type="spellStart"/>
      <w:r w:rsidRPr="00FC1FAD">
        <w:rPr>
          <w:rFonts w:ascii="Calibri" w:eastAsia="Calibri" w:hAnsi="Calibri" w:cs="Cordia New"/>
          <w:sz w:val="24"/>
          <w:szCs w:val="24"/>
        </w:rPr>
        <w:t>Nai</w:t>
      </w:r>
      <w:proofErr w:type="spellEnd"/>
      <w:r w:rsidRPr="00FC1FAD">
        <w:rPr>
          <w:rFonts w:ascii="Calibri" w:eastAsia="Calibri" w:hAnsi="Calibri" w:cs="Cordia New"/>
          <w:sz w:val="24"/>
          <w:szCs w:val="24"/>
        </w:rPr>
        <w:t xml:space="preserve"> community is recognized by the Thai Government as a role model for the sustainable management of forest resources and for self-sufficient, environmentally friendly living (IFAD, 2013).  The population is around 101 villagers from 21 households.</w:t>
      </w:r>
    </w:p>
    <w:p w:rsidR="00FC1FAD" w:rsidRDefault="00FC1FAD" w:rsidP="00FC1FAD">
      <w:pPr>
        <w:spacing w:after="0" w:line="240" w:lineRule="auto"/>
        <w:jc w:val="thaiDistribute"/>
        <w:rPr>
          <w:rFonts w:ascii="Calibri" w:eastAsia="Calibri" w:hAnsi="Calibri" w:cs="Cordia New"/>
          <w:sz w:val="24"/>
          <w:szCs w:val="24"/>
        </w:rPr>
      </w:pPr>
      <w:r w:rsidRPr="00FC1FAD">
        <w:rPr>
          <w:rFonts w:ascii="Calibri" w:eastAsia="Calibri" w:hAnsi="Calibri" w:cs="Cordia New"/>
          <w:sz w:val="24"/>
          <w:szCs w:val="24"/>
        </w:rPr>
        <w:t xml:space="preserve">However, for decades, the community has struggled with the consequences of imposed State policies and practices and their adverse impacts on the villagers’ culture and traditional livelihoods. For example, in 1992, the government declared the area around </w:t>
      </w:r>
      <w:proofErr w:type="spellStart"/>
      <w:r w:rsidRPr="00FC1FAD">
        <w:rPr>
          <w:rFonts w:ascii="Calibri" w:eastAsia="Calibri" w:hAnsi="Calibri" w:cs="Cordia New"/>
          <w:sz w:val="24"/>
          <w:szCs w:val="24"/>
        </w:rPr>
        <w:t>Huay</w:t>
      </w:r>
      <w:proofErr w:type="spellEnd"/>
      <w:r w:rsidRPr="00FC1FAD">
        <w:rPr>
          <w:rFonts w:ascii="Calibri" w:eastAsia="Calibri" w:hAnsi="Calibri" w:cs="Cordia New"/>
          <w:sz w:val="24"/>
          <w:szCs w:val="24"/>
        </w:rPr>
        <w:t xml:space="preserve"> </w:t>
      </w:r>
      <w:proofErr w:type="spellStart"/>
      <w:r w:rsidRPr="00FC1FAD">
        <w:rPr>
          <w:rFonts w:ascii="Calibri" w:eastAsia="Calibri" w:hAnsi="Calibri" w:cs="Cordia New"/>
          <w:sz w:val="24"/>
          <w:szCs w:val="24"/>
        </w:rPr>
        <w:t>Hin</w:t>
      </w:r>
      <w:proofErr w:type="spellEnd"/>
      <w:r w:rsidRPr="00FC1FAD">
        <w:rPr>
          <w:rFonts w:ascii="Calibri" w:eastAsia="Calibri" w:hAnsi="Calibri" w:cs="Cordia New"/>
          <w:sz w:val="24"/>
          <w:szCs w:val="24"/>
        </w:rPr>
        <w:t xml:space="preserve"> Lad </w:t>
      </w:r>
      <w:proofErr w:type="spellStart"/>
      <w:r w:rsidRPr="00FC1FAD">
        <w:rPr>
          <w:rFonts w:ascii="Calibri" w:eastAsia="Calibri" w:hAnsi="Calibri" w:cs="Cordia New"/>
          <w:sz w:val="24"/>
          <w:szCs w:val="24"/>
        </w:rPr>
        <w:t>Nai</w:t>
      </w:r>
      <w:proofErr w:type="spellEnd"/>
      <w:r w:rsidRPr="00FC1FAD">
        <w:rPr>
          <w:rFonts w:ascii="Calibri" w:eastAsia="Calibri" w:hAnsi="Calibri" w:cs="Cordia New"/>
          <w:sz w:val="24"/>
          <w:szCs w:val="24"/>
        </w:rPr>
        <w:t xml:space="preserve"> as a National Park, and forest dwellers were asked to resettle. Due to a joint protest movement and the formation of networks between the community and other affected ethnic groups, the villagers were finally allowed to remain in their settlement (NDF, OXFAM 2011; IFAD 2013). Today, the community engages in traditional agroforestry farming, guided by their traditional knowledge, rituals, and community regulations for the control of resources (</w:t>
      </w:r>
      <w:proofErr w:type="spellStart"/>
      <w:r w:rsidRPr="00FC1FAD">
        <w:rPr>
          <w:rFonts w:ascii="Calibri" w:eastAsia="Calibri" w:hAnsi="Calibri" w:cs="Cordia New"/>
          <w:sz w:val="24"/>
          <w:szCs w:val="24"/>
        </w:rPr>
        <w:t>Trakansuphakon</w:t>
      </w:r>
      <w:proofErr w:type="spellEnd"/>
      <w:r w:rsidRPr="00FC1FAD">
        <w:rPr>
          <w:rFonts w:ascii="Calibri" w:eastAsia="Calibri" w:hAnsi="Calibri" w:cs="Cordia New"/>
          <w:sz w:val="24"/>
          <w:szCs w:val="24"/>
        </w:rPr>
        <w:t xml:space="preserve">, 2010, p. 59). Income generating activities of the community comprise growing rice, wild tea, bamboo, a variety of cash crops and fruits, and the collection of forest </w:t>
      </w:r>
      <w:proofErr w:type="gramStart"/>
      <w:r w:rsidRPr="00FC1FAD">
        <w:rPr>
          <w:rFonts w:ascii="Calibri" w:eastAsia="Calibri" w:hAnsi="Calibri" w:cs="Cordia New"/>
          <w:sz w:val="24"/>
          <w:szCs w:val="24"/>
        </w:rPr>
        <w:t>products(</w:t>
      </w:r>
      <w:proofErr w:type="gramEnd"/>
      <w:r w:rsidRPr="00FC1FAD">
        <w:rPr>
          <w:rFonts w:ascii="Calibri" w:eastAsia="Calibri" w:hAnsi="Calibri" w:cs="Cordia New"/>
          <w:sz w:val="24"/>
          <w:szCs w:val="24"/>
        </w:rPr>
        <w:t xml:space="preserve">NDF, OXFAM, 2011; IFAD, 2013). Their sustainable and self-sufficient resource management practices are based on rotational and integrated farming. These systems foster </w:t>
      </w:r>
      <w:r w:rsidRPr="00FC1FAD">
        <w:rPr>
          <w:rFonts w:ascii="Calibri" w:eastAsia="Calibri" w:hAnsi="Calibri" w:cs="Cordia New"/>
          <w:sz w:val="24"/>
          <w:szCs w:val="24"/>
        </w:rPr>
        <w:lastRenderedPageBreak/>
        <w:t xml:space="preserve">the protection and transmission of traditional knowledge and local culture, and ensure food sovereignty by promoting resource integration and diversified production systems. They contribute to poverty alleviation, especially through enhancing food security, and through minimizing market uncertainties and expenses for household food consumption (IFAD, 2013; </w:t>
      </w:r>
      <w:proofErr w:type="spellStart"/>
      <w:r w:rsidRPr="00FC1FAD">
        <w:rPr>
          <w:rFonts w:ascii="Calibri" w:eastAsia="Calibri" w:hAnsi="Calibri" w:cs="Cordia New"/>
          <w:sz w:val="24"/>
          <w:szCs w:val="24"/>
        </w:rPr>
        <w:t>Trakansuphakon</w:t>
      </w:r>
      <w:proofErr w:type="spellEnd"/>
      <w:r w:rsidRPr="00FC1FAD">
        <w:rPr>
          <w:rFonts w:ascii="Calibri" w:eastAsia="Calibri" w:hAnsi="Calibri" w:cs="Cordia New"/>
          <w:sz w:val="24"/>
          <w:szCs w:val="24"/>
        </w:rPr>
        <w:t xml:space="preserve">, 2010, p. 54). Moreover, these systems represent strategies to adapt to and mitigate climate change impacts (NDF, OXFAM, 2011). In 1999, </w:t>
      </w:r>
      <w:proofErr w:type="spellStart"/>
      <w:r w:rsidRPr="00FC1FAD">
        <w:rPr>
          <w:rFonts w:ascii="Calibri" w:eastAsia="Calibri" w:hAnsi="Calibri" w:cs="Cordia New"/>
          <w:sz w:val="24"/>
          <w:szCs w:val="24"/>
        </w:rPr>
        <w:t>Huay</w:t>
      </w:r>
      <w:proofErr w:type="spellEnd"/>
      <w:r w:rsidRPr="00FC1FAD">
        <w:rPr>
          <w:rFonts w:ascii="Calibri" w:eastAsia="Calibri" w:hAnsi="Calibri" w:cs="Cordia New"/>
          <w:sz w:val="24"/>
          <w:szCs w:val="24"/>
        </w:rPr>
        <w:t xml:space="preserve"> </w:t>
      </w:r>
      <w:proofErr w:type="spellStart"/>
      <w:r w:rsidRPr="00FC1FAD">
        <w:rPr>
          <w:rFonts w:ascii="Calibri" w:eastAsia="Calibri" w:hAnsi="Calibri" w:cs="Cordia New"/>
          <w:sz w:val="24"/>
          <w:szCs w:val="24"/>
        </w:rPr>
        <w:t>Hin</w:t>
      </w:r>
      <w:proofErr w:type="spellEnd"/>
      <w:r w:rsidRPr="00FC1FAD">
        <w:rPr>
          <w:rFonts w:ascii="Calibri" w:eastAsia="Calibri" w:hAnsi="Calibri" w:cs="Cordia New"/>
          <w:sz w:val="24"/>
          <w:szCs w:val="24"/>
        </w:rPr>
        <w:t xml:space="preserve"> Lad </w:t>
      </w:r>
      <w:proofErr w:type="spellStart"/>
      <w:r w:rsidRPr="00FC1FAD">
        <w:rPr>
          <w:rFonts w:ascii="Calibri" w:eastAsia="Calibri" w:hAnsi="Calibri" w:cs="Cordia New"/>
          <w:sz w:val="24"/>
          <w:szCs w:val="24"/>
        </w:rPr>
        <w:t>Nai</w:t>
      </w:r>
      <w:proofErr w:type="spellEnd"/>
      <w:r w:rsidRPr="00FC1FAD">
        <w:rPr>
          <w:rFonts w:ascii="Calibri" w:eastAsia="Calibri" w:hAnsi="Calibri" w:cs="Cordia New"/>
          <w:sz w:val="24"/>
          <w:szCs w:val="24"/>
        </w:rPr>
        <w:t xml:space="preserve"> was recognized by various Thai government agencies for its sustainable resource management practices and environmental restoration efforts, and the village was officially entitled </w:t>
      </w:r>
      <w:proofErr w:type="gramStart"/>
      <w:r w:rsidRPr="00FC1FAD">
        <w:rPr>
          <w:rFonts w:ascii="Calibri" w:eastAsia="Calibri" w:hAnsi="Calibri" w:cs="Cordia New"/>
          <w:sz w:val="24"/>
          <w:szCs w:val="24"/>
        </w:rPr>
        <w:t>a  “</w:t>
      </w:r>
      <w:proofErr w:type="gramEnd"/>
      <w:r w:rsidRPr="00FC1FAD">
        <w:rPr>
          <w:rFonts w:ascii="Calibri" w:eastAsia="Calibri" w:hAnsi="Calibri" w:cs="Cordia New"/>
          <w:sz w:val="24"/>
          <w:szCs w:val="24"/>
        </w:rPr>
        <w:t>sustainable village” (IFAD, 2013, p.5).</w:t>
      </w:r>
    </w:p>
    <w:p w:rsidR="00FC1FAD" w:rsidRPr="00FC1FAD" w:rsidRDefault="00FC1FAD" w:rsidP="00FC1FAD">
      <w:pPr>
        <w:spacing w:after="0" w:line="240" w:lineRule="auto"/>
        <w:jc w:val="thaiDistribute"/>
        <w:rPr>
          <w:rFonts w:ascii="Calibri" w:eastAsia="Calibri" w:hAnsi="Calibri" w:cs="Cordia New"/>
          <w:sz w:val="24"/>
          <w:szCs w:val="24"/>
        </w:rPr>
      </w:pPr>
    </w:p>
    <w:p w:rsidR="00FC1FAD" w:rsidRPr="00FC1FAD" w:rsidRDefault="00FC1FAD" w:rsidP="00FC1FAD">
      <w:pPr>
        <w:spacing w:after="0" w:line="240" w:lineRule="auto"/>
        <w:jc w:val="thaiDistribute"/>
        <w:rPr>
          <w:rFonts w:ascii="Calibri" w:eastAsia="Calibri" w:hAnsi="Calibri" w:cs="Cordia New"/>
          <w:b/>
          <w:bCs/>
          <w:sz w:val="24"/>
          <w:szCs w:val="24"/>
        </w:rPr>
      </w:pPr>
      <w:r w:rsidRPr="00FC1FAD">
        <w:rPr>
          <w:rFonts w:ascii="Calibri" w:eastAsia="Calibri" w:hAnsi="Calibri" w:cs="Cordia New"/>
          <w:b/>
          <w:bCs/>
          <w:sz w:val="24"/>
          <w:szCs w:val="24"/>
        </w:rPr>
        <w:t>References</w:t>
      </w:r>
    </w:p>
    <w:p w:rsidR="00FC1FAD" w:rsidRPr="00FC1FAD" w:rsidRDefault="00FC1FAD" w:rsidP="00FC1FAD">
      <w:pPr>
        <w:autoSpaceDE w:val="0"/>
        <w:autoSpaceDN w:val="0"/>
        <w:adjustRightInd w:val="0"/>
        <w:spacing w:after="0" w:line="240" w:lineRule="auto"/>
        <w:ind w:left="709" w:hanging="709"/>
        <w:jc w:val="both"/>
        <w:rPr>
          <w:rFonts w:ascii="Calibri" w:eastAsia="Calibri" w:hAnsi="Calibri" w:cs="HelveticaNeue-Medium"/>
          <w:sz w:val="24"/>
          <w:szCs w:val="24"/>
        </w:rPr>
      </w:pPr>
      <w:r w:rsidRPr="00FC1FAD">
        <w:rPr>
          <w:rFonts w:ascii="Calibri" w:eastAsia="Calibri" w:hAnsi="Calibri" w:cs="HelveticaNeue-Light"/>
          <w:sz w:val="24"/>
          <w:szCs w:val="24"/>
        </w:rPr>
        <w:t>International Fund for Agricultural Development (IFAD)</w:t>
      </w:r>
      <w:r w:rsidRPr="00FC1FAD">
        <w:rPr>
          <w:rFonts w:ascii="Calibri" w:eastAsia="Calibri" w:hAnsi="Calibri" w:cs="Cordia New"/>
          <w:sz w:val="24"/>
          <w:szCs w:val="24"/>
        </w:rPr>
        <w:t xml:space="preserve">, </w:t>
      </w:r>
      <w:r w:rsidRPr="00FC1FAD">
        <w:rPr>
          <w:rFonts w:ascii="Calibri" w:eastAsia="Calibri" w:hAnsi="Calibri" w:cs="Cordia New"/>
          <w:sz w:val="24"/>
          <w:szCs w:val="24"/>
          <w:shd w:val="clear" w:color="auto" w:fill="FFFFFF"/>
        </w:rPr>
        <w:t>PROCASUR Corporation, &amp; the Asia Indigenous Peoples Pact (AIPP)</w:t>
      </w:r>
      <w:r w:rsidRPr="00FC1FAD">
        <w:rPr>
          <w:rFonts w:ascii="Calibri" w:eastAsia="Calibri" w:hAnsi="Calibri" w:cs="HelveticaNeue-Light"/>
          <w:sz w:val="24"/>
          <w:szCs w:val="24"/>
        </w:rPr>
        <w:t xml:space="preserve"> (2013).</w:t>
      </w:r>
      <w:r w:rsidRPr="00FC1FAD">
        <w:rPr>
          <w:rFonts w:ascii="Calibri" w:eastAsia="Calibri" w:hAnsi="Calibri" w:cs="Giovanni-Book"/>
          <w:sz w:val="24"/>
          <w:szCs w:val="24"/>
        </w:rPr>
        <w:t xml:space="preserve"> </w:t>
      </w:r>
      <w:r w:rsidRPr="00FC1FAD">
        <w:rPr>
          <w:rFonts w:ascii="Calibri" w:eastAsia="Calibri" w:hAnsi="Calibri" w:cs="Giovanni-Book"/>
          <w:i/>
          <w:sz w:val="24"/>
          <w:szCs w:val="24"/>
        </w:rPr>
        <w:t xml:space="preserve">Managing Forest, Sustaining Lives, Improving Livelihoods of Indigenous Peoples and Ethnic Groups in the Mekong </w:t>
      </w:r>
      <w:r w:rsidRPr="00FC1FAD">
        <w:rPr>
          <w:rFonts w:ascii="Calibri" w:eastAsia="Calibri" w:hAnsi="Calibri" w:cs="Giovanni-Book"/>
          <w:sz w:val="24"/>
          <w:szCs w:val="24"/>
        </w:rPr>
        <w:t xml:space="preserve">Region, </w:t>
      </w:r>
      <w:r w:rsidRPr="00FC1FAD">
        <w:rPr>
          <w:rFonts w:ascii="Calibri" w:eastAsia="Calibri" w:hAnsi="Calibri" w:cs="Giovanni-Book"/>
          <w:i/>
          <w:sz w:val="24"/>
          <w:szCs w:val="24"/>
        </w:rPr>
        <w:t xml:space="preserve">Asia; </w:t>
      </w:r>
      <w:r w:rsidRPr="00FC1FAD">
        <w:rPr>
          <w:rFonts w:ascii="Calibri" w:eastAsia="Calibri" w:hAnsi="Calibri" w:cs="HelveticaNeue-Medium"/>
          <w:i/>
          <w:sz w:val="24"/>
          <w:szCs w:val="24"/>
        </w:rPr>
        <w:t>Lessons Learned from the Learning Route.</w:t>
      </w:r>
    </w:p>
    <w:p w:rsidR="00FC1FAD" w:rsidRPr="00FC1FAD" w:rsidRDefault="00FC1FAD" w:rsidP="00FC1FAD">
      <w:pPr>
        <w:autoSpaceDE w:val="0"/>
        <w:autoSpaceDN w:val="0"/>
        <w:adjustRightInd w:val="0"/>
        <w:spacing w:after="0" w:line="240" w:lineRule="auto"/>
        <w:ind w:left="709" w:hanging="709"/>
        <w:jc w:val="both"/>
        <w:rPr>
          <w:rFonts w:ascii="Calibri" w:eastAsia="Calibri" w:hAnsi="Calibri" w:cs="Futura-Light"/>
          <w:sz w:val="24"/>
          <w:szCs w:val="24"/>
        </w:rPr>
      </w:pPr>
      <w:r w:rsidRPr="00FC1FAD">
        <w:rPr>
          <w:rFonts w:ascii="Calibri" w:eastAsia="Calibri" w:hAnsi="Calibri" w:cs="Garamond-Italic"/>
          <w:iCs/>
          <w:sz w:val="24"/>
          <w:szCs w:val="24"/>
        </w:rPr>
        <w:t xml:space="preserve">Northern Development Foundation (NDF), </w:t>
      </w:r>
      <w:proofErr w:type="spellStart"/>
      <w:r w:rsidRPr="00FC1FAD">
        <w:rPr>
          <w:rFonts w:ascii="Calibri" w:eastAsia="Calibri" w:hAnsi="Calibri" w:cs="Garamond-Italic"/>
          <w:iCs/>
          <w:sz w:val="24"/>
          <w:szCs w:val="24"/>
        </w:rPr>
        <w:t>Huay</w:t>
      </w:r>
      <w:proofErr w:type="spellEnd"/>
      <w:r w:rsidRPr="00FC1FAD">
        <w:rPr>
          <w:rFonts w:ascii="Calibri" w:eastAsia="Calibri" w:hAnsi="Calibri" w:cs="Garamond-Italic"/>
          <w:iCs/>
          <w:sz w:val="24"/>
          <w:szCs w:val="24"/>
        </w:rPr>
        <w:t xml:space="preserve"> </w:t>
      </w:r>
      <w:proofErr w:type="spellStart"/>
      <w:r w:rsidRPr="00FC1FAD">
        <w:rPr>
          <w:rFonts w:ascii="Calibri" w:eastAsia="Calibri" w:hAnsi="Calibri" w:cs="Garamond-Italic"/>
          <w:iCs/>
          <w:sz w:val="24"/>
          <w:szCs w:val="24"/>
        </w:rPr>
        <w:t>Hin</w:t>
      </w:r>
      <w:proofErr w:type="spellEnd"/>
      <w:r w:rsidRPr="00FC1FAD">
        <w:rPr>
          <w:rFonts w:ascii="Calibri" w:eastAsia="Calibri" w:hAnsi="Calibri" w:cs="Garamond-Italic"/>
          <w:iCs/>
          <w:sz w:val="24"/>
          <w:szCs w:val="24"/>
        </w:rPr>
        <w:t xml:space="preserve"> Lad </w:t>
      </w:r>
      <w:proofErr w:type="spellStart"/>
      <w:r w:rsidRPr="00FC1FAD">
        <w:rPr>
          <w:rFonts w:ascii="Calibri" w:eastAsia="Calibri" w:hAnsi="Calibri" w:cs="Garamond-Italic"/>
          <w:iCs/>
          <w:sz w:val="24"/>
          <w:szCs w:val="24"/>
        </w:rPr>
        <w:t>Nai</w:t>
      </w:r>
      <w:proofErr w:type="spellEnd"/>
      <w:r w:rsidRPr="00FC1FAD">
        <w:rPr>
          <w:rFonts w:ascii="Calibri" w:eastAsia="Calibri" w:hAnsi="Calibri" w:cs="Garamond-Italic"/>
          <w:iCs/>
          <w:sz w:val="24"/>
          <w:szCs w:val="24"/>
        </w:rPr>
        <w:t xml:space="preserve"> Community, &amp; Oxfam (2011). </w:t>
      </w:r>
      <w:r w:rsidRPr="00FC1FAD">
        <w:rPr>
          <w:rFonts w:ascii="Calibri" w:eastAsia="Calibri" w:hAnsi="Calibri" w:cs="Futura"/>
          <w:i/>
          <w:sz w:val="24"/>
          <w:szCs w:val="24"/>
        </w:rPr>
        <w:t xml:space="preserve">Climate Change, Trees and Livelihood: </w:t>
      </w:r>
      <w:r w:rsidRPr="00FC1FAD">
        <w:rPr>
          <w:rFonts w:ascii="Calibri" w:eastAsia="Calibri" w:hAnsi="Calibri" w:cs="Futura-Light"/>
          <w:i/>
          <w:sz w:val="24"/>
          <w:szCs w:val="24"/>
        </w:rPr>
        <w:t>A Case Study on the Carbon Footprint of a Karen Community in Northern Thailand</w:t>
      </w:r>
      <w:r w:rsidRPr="00FC1FAD">
        <w:rPr>
          <w:rFonts w:ascii="Calibri" w:eastAsia="Calibri" w:hAnsi="Calibri" w:cs="Futura-Light"/>
          <w:sz w:val="24"/>
          <w:szCs w:val="24"/>
        </w:rPr>
        <w:t>. AIPP, NDF, IWGIA.</w:t>
      </w: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proofErr w:type="spellStart"/>
      <w:r w:rsidRPr="00FC1FAD">
        <w:rPr>
          <w:rFonts w:ascii="Calibri" w:eastAsia="Calibri" w:hAnsi="Calibri" w:cs="CoHeadlineLt-Regular"/>
          <w:sz w:val="24"/>
          <w:szCs w:val="24"/>
        </w:rPr>
        <w:t>Trakansuphakon</w:t>
      </w:r>
      <w:proofErr w:type="spellEnd"/>
      <w:r w:rsidRPr="00FC1FAD">
        <w:rPr>
          <w:rFonts w:ascii="Calibri" w:eastAsia="Calibri" w:hAnsi="Calibri" w:cs="CoHeadlineLt-Regular"/>
          <w:sz w:val="24"/>
          <w:szCs w:val="24"/>
        </w:rPr>
        <w:t>, P.</w:t>
      </w:r>
      <w:r w:rsidRPr="00FC1FAD">
        <w:rPr>
          <w:rFonts w:ascii="Calibri" w:eastAsia="Calibri" w:hAnsi="Calibri" w:cs="Cordia New"/>
          <w:sz w:val="24"/>
          <w:szCs w:val="24"/>
        </w:rPr>
        <w:t xml:space="preserve"> (2010). </w:t>
      </w:r>
      <w:r w:rsidRPr="00FC1FAD">
        <w:rPr>
          <w:rFonts w:ascii="Calibri" w:eastAsia="Calibri" w:hAnsi="Calibri" w:cs="CoHeadline-Regular"/>
          <w:sz w:val="24"/>
          <w:szCs w:val="24"/>
        </w:rPr>
        <w:t>Traditional Livelihoods, Food Security and</w:t>
      </w:r>
      <w:r w:rsidRPr="00FC1FAD">
        <w:rPr>
          <w:rFonts w:ascii="Calibri" w:eastAsia="Calibri" w:hAnsi="Calibri" w:cs="Cordia New"/>
          <w:sz w:val="24"/>
          <w:szCs w:val="24"/>
        </w:rPr>
        <w:t xml:space="preserve"> </w:t>
      </w:r>
      <w:r w:rsidRPr="00FC1FAD">
        <w:rPr>
          <w:rFonts w:ascii="Calibri" w:eastAsia="Calibri" w:hAnsi="Calibri" w:cs="CoHeadline-Regular"/>
          <w:sz w:val="24"/>
          <w:szCs w:val="24"/>
        </w:rPr>
        <w:t xml:space="preserve">Climate Change in Thailand. In </w:t>
      </w:r>
      <w:r w:rsidRPr="00FC1FAD">
        <w:rPr>
          <w:rFonts w:ascii="Calibri" w:eastAsia="Calibri" w:hAnsi="Calibri" w:cs="ACaslonPro-Italic"/>
          <w:iCs/>
          <w:sz w:val="24"/>
          <w:szCs w:val="24"/>
        </w:rPr>
        <w:t>Asia Indigenous Peoples Pact (AIPP) Foundation</w:t>
      </w:r>
      <w:r w:rsidRPr="00FC1FAD">
        <w:rPr>
          <w:rFonts w:ascii="Calibri" w:eastAsia="Calibri" w:hAnsi="Calibri" w:cs="CoHeadline-Regular"/>
          <w:i/>
          <w:sz w:val="24"/>
          <w:szCs w:val="24"/>
        </w:rPr>
        <w:t>, Traditional Livelihoods and Indigenous Peoples</w:t>
      </w:r>
      <w:r w:rsidRPr="00FC1FAD">
        <w:rPr>
          <w:rFonts w:ascii="Calibri" w:eastAsia="Calibri" w:hAnsi="Calibri" w:cs="CoHeadline-Regular"/>
          <w:sz w:val="24"/>
          <w:szCs w:val="24"/>
        </w:rPr>
        <w:t xml:space="preserve"> (pp. 51-64). </w:t>
      </w:r>
      <w:r w:rsidRPr="00FC1FAD">
        <w:rPr>
          <w:rFonts w:ascii="Calibri" w:eastAsia="Calibri" w:hAnsi="Calibri" w:cs="Cordia New"/>
          <w:sz w:val="24"/>
          <w:szCs w:val="24"/>
        </w:rPr>
        <w:t>AIPP Printing Press, Thailand</w:t>
      </w:r>
      <w:r w:rsidRPr="00FC1FAD">
        <w:rPr>
          <w:rFonts w:ascii="Calibri" w:eastAsia="Calibri" w:hAnsi="Calibri" w:cs="Arial"/>
          <w:sz w:val="24"/>
          <w:szCs w:val="24"/>
        </w:rPr>
        <w:t xml:space="preserve"> </w:t>
      </w: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r>
        <w:rPr>
          <w:noProof/>
          <w:lang w:bidi="ar-SA"/>
        </w:rPr>
        <w:drawing>
          <wp:inline distT="0" distB="0" distL="0" distR="0" wp14:anchorId="2AA118A7" wp14:editId="013B9870">
            <wp:extent cx="5219700" cy="3733800"/>
            <wp:effectExtent l="0" t="0" r="0" b="0"/>
            <wp:docPr id="15" name="Picture 15"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700" cy="3733800"/>
                    </a:xfrm>
                    <a:prstGeom prst="rect">
                      <a:avLst/>
                    </a:prstGeom>
                    <a:noFill/>
                    <a:ln>
                      <a:noFill/>
                    </a:ln>
                  </pic:spPr>
                </pic:pic>
              </a:graphicData>
            </a:graphic>
          </wp:inline>
        </w:drawing>
      </w: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p>
    <w:p w:rsidR="00FC1FAD" w:rsidRPr="00B13F5C" w:rsidRDefault="00FC1FAD" w:rsidP="00FC1FAD">
      <w:pPr>
        <w:jc w:val="center"/>
        <w:rPr>
          <w:b/>
          <w:bCs/>
          <w:color w:val="A6A6A6" w:themeColor="background1" w:themeShade="A6"/>
          <w:sz w:val="36"/>
          <w:szCs w:val="36"/>
        </w:rPr>
      </w:pPr>
      <w:r w:rsidRPr="009A535D">
        <w:rPr>
          <w:b/>
          <w:bCs/>
          <w:color w:val="A6A6A6" w:themeColor="background1" w:themeShade="A6"/>
          <w:sz w:val="36"/>
          <w:szCs w:val="36"/>
        </w:rPr>
        <w:t>_____________</w:t>
      </w:r>
    </w:p>
    <w:p w:rsidR="00FC1FAD" w:rsidRPr="00FC1FAD" w:rsidRDefault="00FC1FAD" w:rsidP="00FC1FAD">
      <w:pPr>
        <w:shd w:val="clear" w:color="auto" w:fill="FFFFFF"/>
        <w:spacing w:after="0" w:line="240" w:lineRule="auto"/>
        <w:ind w:left="709" w:hanging="709"/>
        <w:jc w:val="both"/>
        <w:rPr>
          <w:rFonts w:ascii="Calibri" w:eastAsia="Calibri" w:hAnsi="Calibri" w:cs="Arial"/>
          <w:sz w:val="24"/>
          <w:szCs w:val="24"/>
        </w:rPr>
      </w:pPr>
    </w:p>
    <w:p w:rsidR="007E7947" w:rsidRPr="007E7947" w:rsidRDefault="007E7947" w:rsidP="007E7947">
      <w:pPr>
        <w:spacing w:after="0" w:line="240" w:lineRule="auto"/>
        <w:rPr>
          <w:rFonts w:cstheme="minorHAnsi"/>
          <w:b/>
          <w:bCs/>
          <w:color w:val="000000" w:themeColor="text1"/>
          <w:sz w:val="36"/>
          <w:szCs w:val="36"/>
        </w:rPr>
      </w:pPr>
      <w:r w:rsidRPr="007E7947">
        <w:rPr>
          <w:rFonts w:cstheme="minorHAnsi"/>
          <w:b/>
          <w:bCs/>
          <w:color w:val="000000" w:themeColor="text1"/>
          <w:sz w:val="36"/>
          <w:szCs w:val="36"/>
        </w:rPr>
        <w:t xml:space="preserve">No. 6 Mae </w:t>
      </w:r>
      <w:proofErr w:type="spellStart"/>
      <w:r w:rsidRPr="007E7947">
        <w:rPr>
          <w:rFonts w:cstheme="minorHAnsi"/>
          <w:b/>
          <w:bCs/>
          <w:color w:val="000000" w:themeColor="text1"/>
          <w:sz w:val="36"/>
          <w:szCs w:val="36"/>
        </w:rPr>
        <w:t>Kha</w:t>
      </w:r>
      <w:proofErr w:type="spellEnd"/>
      <w:r w:rsidRPr="007E7947">
        <w:rPr>
          <w:rFonts w:cstheme="minorHAnsi"/>
          <w:b/>
          <w:bCs/>
          <w:color w:val="000000" w:themeColor="text1"/>
          <w:sz w:val="36"/>
          <w:szCs w:val="36"/>
        </w:rPr>
        <w:t xml:space="preserve"> Canal for the Field Trip’s </w:t>
      </w:r>
      <w:r w:rsidRPr="007E7947">
        <w:rPr>
          <w:rFonts w:cstheme="minorHAnsi" w:hint="eastAsia"/>
          <w:b/>
          <w:bCs/>
          <w:color w:val="000000" w:themeColor="text1"/>
          <w:sz w:val="36"/>
          <w:szCs w:val="36"/>
        </w:rPr>
        <w:t xml:space="preserve">Transdisciplinary Study </w:t>
      </w:r>
      <w:r w:rsidRPr="007E7947">
        <w:rPr>
          <w:rFonts w:cstheme="minorHAnsi"/>
          <w:b/>
          <w:bCs/>
          <w:color w:val="000000" w:themeColor="text1"/>
          <w:sz w:val="36"/>
          <w:szCs w:val="36"/>
        </w:rPr>
        <w:t>Site</w:t>
      </w:r>
    </w:p>
    <w:p w:rsidR="007E7947" w:rsidRPr="009817CB" w:rsidRDefault="007E7947" w:rsidP="007E7947">
      <w:pPr>
        <w:spacing w:after="0" w:line="240" w:lineRule="auto"/>
        <w:rPr>
          <w:rFonts w:cstheme="minorHAnsi"/>
          <w:color w:val="000000" w:themeColor="text1"/>
          <w:sz w:val="24"/>
          <w:szCs w:val="24"/>
        </w:rPr>
      </w:pPr>
      <w:r w:rsidRPr="009817CB">
        <w:rPr>
          <w:rFonts w:cstheme="minorHAnsi"/>
          <w:color w:val="000000" w:themeColor="text1"/>
          <w:sz w:val="24"/>
          <w:szCs w:val="24"/>
        </w:rPr>
        <w:t>Ta-Wei Chu</w:t>
      </w:r>
      <w:r>
        <w:rPr>
          <w:rFonts w:cstheme="minorHAnsi" w:hint="eastAsia"/>
          <w:color w:val="000000" w:themeColor="text1"/>
          <w:sz w:val="24"/>
          <w:szCs w:val="24"/>
        </w:rPr>
        <w:t xml:space="preserve"> (David)</w:t>
      </w:r>
    </w:p>
    <w:p w:rsidR="007E7947" w:rsidRPr="009817CB" w:rsidRDefault="007E7947" w:rsidP="007E7947">
      <w:pPr>
        <w:spacing w:after="0" w:line="240" w:lineRule="auto"/>
        <w:rPr>
          <w:rFonts w:cstheme="minorHAnsi"/>
          <w:color w:val="000000" w:themeColor="text1"/>
          <w:sz w:val="24"/>
          <w:szCs w:val="24"/>
        </w:rPr>
      </w:pPr>
      <w:r w:rsidRPr="009817CB">
        <w:rPr>
          <w:rFonts w:cstheme="minorHAnsi"/>
          <w:color w:val="000000" w:themeColor="text1"/>
          <w:sz w:val="24"/>
          <w:szCs w:val="24"/>
        </w:rPr>
        <w:t>Lecturer, Department of Social Science and Development, Chiang Mai University,</w:t>
      </w:r>
    </w:p>
    <w:p w:rsidR="007E7947" w:rsidRPr="009817CB" w:rsidRDefault="007E7947" w:rsidP="007E7947">
      <w:pPr>
        <w:spacing w:after="0" w:line="240" w:lineRule="auto"/>
        <w:rPr>
          <w:rFonts w:cstheme="minorHAnsi"/>
          <w:color w:val="000000" w:themeColor="text1"/>
          <w:sz w:val="24"/>
          <w:szCs w:val="24"/>
        </w:rPr>
      </w:pPr>
      <w:r w:rsidRPr="009817CB">
        <w:rPr>
          <w:rFonts w:cstheme="minorHAnsi"/>
          <w:color w:val="000000" w:themeColor="text1"/>
          <w:sz w:val="24"/>
          <w:szCs w:val="24"/>
        </w:rPr>
        <w:t>E-mail: nukuma0939888470@hotmail.com</w:t>
      </w:r>
    </w:p>
    <w:p w:rsidR="007E7947" w:rsidRDefault="007E7947" w:rsidP="007E7947">
      <w:pPr>
        <w:spacing w:after="0" w:line="240" w:lineRule="auto"/>
        <w:jc w:val="both"/>
        <w:rPr>
          <w:rFonts w:cstheme="minorHAnsi"/>
          <w:noProof/>
          <w:color w:val="000000" w:themeColor="text1"/>
          <w:sz w:val="24"/>
          <w:szCs w:val="24"/>
        </w:rPr>
      </w:pPr>
    </w:p>
    <w:p w:rsidR="007E7947" w:rsidRPr="009817CB" w:rsidRDefault="007E7947" w:rsidP="007E7947">
      <w:pPr>
        <w:spacing w:after="0" w:line="240" w:lineRule="auto"/>
        <w:ind w:firstLine="720"/>
        <w:jc w:val="both"/>
        <w:rPr>
          <w:rFonts w:cstheme="minorHAnsi"/>
          <w:noProof/>
          <w:color w:val="000000" w:themeColor="text1"/>
          <w:sz w:val="24"/>
          <w:szCs w:val="24"/>
        </w:rPr>
      </w:pPr>
      <w:r w:rsidRPr="009817CB">
        <w:rPr>
          <w:rFonts w:cstheme="minorHAnsi"/>
          <w:noProof/>
          <w:color w:val="000000" w:themeColor="text1"/>
          <w:sz w:val="24"/>
          <w:szCs w:val="24"/>
          <w:lang w:bidi="ar-SA"/>
        </w:rPr>
        <w:drawing>
          <wp:anchor distT="0" distB="0" distL="114300" distR="114300" simplePos="0" relativeHeight="251661312" behindDoc="0" locked="0" layoutInCell="1" allowOverlap="1" wp14:anchorId="6653A507" wp14:editId="31EEDB0E">
            <wp:simplePos x="0" y="0"/>
            <wp:positionH relativeFrom="column">
              <wp:posOffset>-137795</wp:posOffset>
            </wp:positionH>
            <wp:positionV relativeFrom="paragraph">
              <wp:posOffset>276225</wp:posOffset>
            </wp:positionV>
            <wp:extent cx="2698750" cy="2307590"/>
            <wp:effectExtent l="508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30_15591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98750" cy="2307590"/>
                    </a:xfrm>
                    <a:prstGeom prst="rect">
                      <a:avLst/>
                    </a:prstGeom>
                  </pic:spPr>
                </pic:pic>
              </a:graphicData>
            </a:graphic>
          </wp:anchor>
        </w:drawing>
      </w:r>
      <w:r w:rsidRPr="009817CB">
        <w:rPr>
          <w:rFonts w:cstheme="minorHAnsi"/>
          <w:color w:val="000000" w:themeColor="text1"/>
          <w:sz w:val="24"/>
          <w:szCs w:val="24"/>
        </w:rPr>
        <w:t xml:space="preserve">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is a significant canal in Chi</w:t>
      </w:r>
      <w:r>
        <w:rPr>
          <w:rFonts w:cstheme="minorHAnsi"/>
          <w:color w:val="000000" w:themeColor="text1"/>
          <w:sz w:val="24"/>
          <w:szCs w:val="24"/>
        </w:rPr>
        <w:t>a</w:t>
      </w:r>
      <w:r w:rsidRPr="009817CB">
        <w:rPr>
          <w:rFonts w:cstheme="minorHAnsi"/>
          <w:color w:val="000000" w:themeColor="text1"/>
          <w:sz w:val="24"/>
          <w:szCs w:val="24"/>
        </w:rPr>
        <w:t xml:space="preserve">ng Mai </w:t>
      </w:r>
      <w:r>
        <w:rPr>
          <w:rFonts w:cstheme="minorHAnsi"/>
          <w:color w:val="000000" w:themeColor="text1"/>
          <w:sz w:val="24"/>
          <w:szCs w:val="24"/>
        </w:rPr>
        <w:t>C</w:t>
      </w:r>
      <w:r w:rsidRPr="009817CB">
        <w:rPr>
          <w:rFonts w:cstheme="minorHAnsi"/>
          <w:color w:val="000000" w:themeColor="text1"/>
          <w:sz w:val="24"/>
          <w:szCs w:val="24"/>
        </w:rPr>
        <w:t xml:space="preserve">ity, the second </w:t>
      </w:r>
      <w:r>
        <w:rPr>
          <w:rFonts w:cstheme="minorHAnsi"/>
          <w:color w:val="000000" w:themeColor="text1"/>
          <w:sz w:val="24"/>
          <w:szCs w:val="24"/>
        </w:rPr>
        <w:t xml:space="preserve">most-populated </w:t>
      </w:r>
      <w:r w:rsidRPr="009817CB">
        <w:rPr>
          <w:rFonts w:cstheme="minorHAnsi"/>
          <w:color w:val="000000" w:themeColor="text1"/>
          <w:sz w:val="24"/>
          <w:szCs w:val="24"/>
        </w:rPr>
        <w:t xml:space="preserve">city in Thailand. It originates </w:t>
      </w:r>
      <w:r>
        <w:rPr>
          <w:rFonts w:cstheme="minorHAnsi"/>
          <w:color w:val="000000" w:themeColor="text1"/>
          <w:sz w:val="24"/>
          <w:szCs w:val="24"/>
        </w:rPr>
        <w:t>n</w:t>
      </w:r>
      <w:r w:rsidRPr="009817CB">
        <w:rPr>
          <w:rFonts w:cstheme="minorHAnsi"/>
          <w:color w:val="000000" w:themeColor="text1"/>
          <w:sz w:val="24"/>
          <w:szCs w:val="24"/>
        </w:rPr>
        <w:t xml:space="preserve">orth of the City Moat and merges with </w:t>
      </w:r>
      <w:proofErr w:type="spellStart"/>
      <w:r w:rsidRPr="009817CB">
        <w:rPr>
          <w:rFonts w:cstheme="minorHAnsi"/>
          <w:color w:val="000000" w:themeColor="text1"/>
          <w:sz w:val="24"/>
          <w:szCs w:val="24"/>
        </w:rPr>
        <w:t>Lumkuwai</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 xml:space="preserve">reek, which is located </w:t>
      </w:r>
      <w:r>
        <w:rPr>
          <w:rFonts w:cstheme="minorHAnsi"/>
          <w:color w:val="000000" w:themeColor="text1"/>
          <w:sz w:val="24"/>
          <w:szCs w:val="24"/>
        </w:rPr>
        <w:t>s</w:t>
      </w:r>
      <w:r w:rsidRPr="009817CB">
        <w:rPr>
          <w:rFonts w:cstheme="minorHAnsi"/>
          <w:color w:val="000000" w:themeColor="text1"/>
          <w:sz w:val="24"/>
          <w:szCs w:val="24"/>
        </w:rPr>
        <w:t xml:space="preserve">outheast of the </w:t>
      </w:r>
      <w:r>
        <w:rPr>
          <w:rFonts w:cstheme="minorHAnsi"/>
          <w:color w:val="000000" w:themeColor="text1"/>
          <w:sz w:val="24"/>
          <w:szCs w:val="24"/>
        </w:rPr>
        <w:t>m</w:t>
      </w:r>
      <w:r w:rsidRPr="009817CB">
        <w:rPr>
          <w:rFonts w:cstheme="minorHAnsi"/>
          <w:color w:val="000000" w:themeColor="text1"/>
          <w:sz w:val="24"/>
          <w:szCs w:val="24"/>
        </w:rPr>
        <w:t xml:space="preserve">oat, before finally reaching Ping River, </w:t>
      </w:r>
      <w:r>
        <w:rPr>
          <w:rFonts w:cstheme="minorHAnsi"/>
          <w:color w:val="000000" w:themeColor="text1"/>
          <w:sz w:val="24"/>
          <w:szCs w:val="24"/>
        </w:rPr>
        <w:t>a</w:t>
      </w:r>
      <w:r w:rsidRPr="009817CB">
        <w:rPr>
          <w:rFonts w:cstheme="minorHAnsi"/>
          <w:color w:val="000000" w:themeColor="text1"/>
          <w:sz w:val="24"/>
          <w:szCs w:val="24"/>
        </w:rPr>
        <w:t xml:space="preserve"> tributary of the Chao Phraya River. During the 1950s,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was a clean canal. Local people used the water for drinking and irrigating. They also caught fish for food from the canal. </w:t>
      </w:r>
      <w:r>
        <w:rPr>
          <w:rFonts w:cstheme="minorHAnsi"/>
          <w:color w:val="000000" w:themeColor="text1"/>
          <w:sz w:val="24"/>
          <w:szCs w:val="24"/>
        </w:rPr>
        <w:t>In short, l</w:t>
      </w:r>
      <w:r w:rsidRPr="009817CB">
        <w:rPr>
          <w:rFonts w:cstheme="minorHAnsi"/>
          <w:color w:val="000000" w:themeColor="text1"/>
          <w:sz w:val="24"/>
          <w:szCs w:val="24"/>
        </w:rPr>
        <w:t xml:space="preserve">ocal people relied on the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anal for their livelihoods.</w:t>
      </w:r>
    </w:p>
    <w:p w:rsidR="007E7947" w:rsidRDefault="007E7947" w:rsidP="007E7947">
      <w:pPr>
        <w:spacing w:after="0" w:line="240" w:lineRule="auto"/>
        <w:jc w:val="both"/>
        <w:rPr>
          <w:rFonts w:cstheme="minorHAnsi"/>
          <w:color w:val="000000" w:themeColor="text1"/>
          <w:sz w:val="24"/>
          <w:szCs w:val="24"/>
        </w:rPr>
      </w:pPr>
      <w:r w:rsidRPr="009817CB">
        <w:rPr>
          <w:rFonts w:cstheme="minorHAnsi"/>
          <w:color w:val="000000" w:themeColor="text1"/>
          <w:sz w:val="24"/>
          <w:szCs w:val="24"/>
        </w:rPr>
        <w:tab/>
        <w:t xml:space="preserve">Since the 1960s, Chiang Mai </w:t>
      </w:r>
      <w:r>
        <w:rPr>
          <w:rFonts w:cstheme="minorHAnsi"/>
          <w:color w:val="000000" w:themeColor="text1"/>
          <w:sz w:val="24"/>
          <w:szCs w:val="24"/>
        </w:rPr>
        <w:t>C</w:t>
      </w:r>
      <w:r w:rsidRPr="009817CB">
        <w:rPr>
          <w:rFonts w:cstheme="minorHAnsi"/>
          <w:color w:val="000000" w:themeColor="text1"/>
          <w:sz w:val="24"/>
          <w:szCs w:val="24"/>
        </w:rPr>
        <w:t xml:space="preserve">ity has experienced rapid development. From 1962 to 1980, the Thai government implemented the first four national economic and social development plans. The aim of the plans was to facilitate </w:t>
      </w:r>
      <w:proofErr w:type="spellStart"/>
      <w:r w:rsidRPr="009817CB">
        <w:rPr>
          <w:rFonts w:cstheme="minorHAnsi"/>
          <w:color w:val="000000" w:themeColor="text1"/>
          <w:sz w:val="24"/>
          <w:szCs w:val="24"/>
        </w:rPr>
        <w:t>industrialisation</w:t>
      </w:r>
      <w:proofErr w:type="spellEnd"/>
      <w:r w:rsidRPr="009817CB">
        <w:rPr>
          <w:rFonts w:cstheme="minorHAnsi"/>
          <w:color w:val="000000" w:themeColor="text1"/>
          <w:sz w:val="24"/>
          <w:szCs w:val="24"/>
        </w:rPr>
        <w:t xml:space="preserve"> in Thailand. The Thai government also created five-year plans (1977</w:t>
      </w:r>
      <w:r>
        <w:rPr>
          <w:rFonts w:cstheme="minorHAnsi"/>
          <w:color w:val="000000" w:themeColor="text1"/>
          <w:sz w:val="24"/>
          <w:szCs w:val="24"/>
        </w:rPr>
        <w:t>–</w:t>
      </w:r>
      <w:r w:rsidRPr="009817CB">
        <w:rPr>
          <w:rFonts w:cstheme="minorHAnsi"/>
          <w:color w:val="000000" w:themeColor="text1"/>
          <w:sz w:val="24"/>
          <w:szCs w:val="24"/>
        </w:rPr>
        <w:t xml:space="preserve">1981) in order to develop the cities outside Bangkok (Ribeiro &amp; </w:t>
      </w:r>
      <w:proofErr w:type="spellStart"/>
      <w:r w:rsidRPr="009817CB">
        <w:rPr>
          <w:rFonts w:cstheme="minorHAnsi"/>
          <w:color w:val="000000" w:themeColor="text1"/>
          <w:sz w:val="24"/>
          <w:szCs w:val="24"/>
        </w:rPr>
        <w:t>Srisuwan</w:t>
      </w:r>
      <w:proofErr w:type="spellEnd"/>
      <w:r w:rsidRPr="009817CB">
        <w:rPr>
          <w:rFonts w:cstheme="minorHAnsi"/>
          <w:color w:val="000000" w:themeColor="text1"/>
          <w:sz w:val="24"/>
          <w:szCs w:val="24"/>
        </w:rPr>
        <w:t xml:space="preserve"> 2005: 173). Chiang Mai was one of the targeted cities.</w:t>
      </w:r>
    </w:p>
    <w:p w:rsidR="007E7947" w:rsidRDefault="007E7947" w:rsidP="007E7947">
      <w:pPr>
        <w:spacing w:after="0" w:line="240" w:lineRule="auto"/>
        <w:ind w:firstLine="720"/>
        <w:jc w:val="both"/>
        <w:rPr>
          <w:rFonts w:cstheme="minorHAnsi"/>
          <w:color w:val="000000" w:themeColor="text1"/>
          <w:sz w:val="24"/>
          <w:szCs w:val="24"/>
        </w:rPr>
      </w:pPr>
      <w:r w:rsidRPr="009817CB">
        <w:rPr>
          <w:rFonts w:cstheme="minorHAnsi"/>
          <w:noProof/>
          <w:color w:val="000000" w:themeColor="text1"/>
          <w:sz w:val="24"/>
          <w:szCs w:val="24"/>
          <w:lang w:bidi="ar-SA"/>
        </w:rPr>
        <w:drawing>
          <wp:anchor distT="0" distB="0" distL="114300" distR="114300" simplePos="0" relativeHeight="251663360" behindDoc="1" locked="0" layoutInCell="1" allowOverlap="1" wp14:anchorId="33568167" wp14:editId="18AF13AD">
            <wp:simplePos x="0" y="0"/>
            <wp:positionH relativeFrom="column">
              <wp:posOffset>3098165</wp:posOffset>
            </wp:positionH>
            <wp:positionV relativeFrom="paragraph">
              <wp:posOffset>-320675</wp:posOffset>
            </wp:positionV>
            <wp:extent cx="3178175" cy="2383790"/>
            <wp:effectExtent l="0" t="2857" r="317" b="31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30_15585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78175" cy="2383790"/>
                    </a:xfrm>
                    <a:prstGeom prst="rect">
                      <a:avLst/>
                    </a:prstGeom>
                  </pic:spPr>
                </pic:pic>
              </a:graphicData>
            </a:graphic>
          </wp:anchor>
        </w:drawing>
      </w:r>
      <w:proofErr w:type="spellStart"/>
      <w:r w:rsidRPr="009817CB">
        <w:rPr>
          <w:rFonts w:cstheme="minorHAnsi"/>
          <w:color w:val="000000" w:themeColor="text1"/>
          <w:sz w:val="24"/>
          <w:szCs w:val="24"/>
        </w:rPr>
        <w:t>Industrialisation</w:t>
      </w:r>
      <w:proofErr w:type="spellEnd"/>
      <w:r w:rsidRPr="009817CB">
        <w:rPr>
          <w:rFonts w:cstheme="minorHAnsi"/>
          <w:color w:val="000000" w:themeColor="text1"/>
          <w:sz w:val="24"/>
          <w:szCs w:val="24"/>
        </w:rPr>
        <w:t xml:space="preserve"> and </w:t>
      </w:r>
      <w:proofErr w:type="spellStart"/>
      <w:r w:rsidRPr="009817CB">
        <w:rPr>
          <w:rFonts w:cstheme="minorHAnsi"/>
          <w:color w:val="000000" w:themeColor="text1"/>
          <w:sz w:val="24"/>
          <w:szCs w:val="24"/>
        </w:rPr>
        <w:t>Urbanisation</w:t>
      </w:r>
      <w:proofErr w:type="spellEnd"/>
      <w:r w:rsidRPr="009817CB">
        <w:rPr>
          <w:rFonts w:cstheme="minorHAnsi"/>
          <w:color w:val="000000" w:themeColor="text1"/>
          <w:sz w:val="24"/>
          <w:szCs w:val="24"/>
        </w:rPr>
        <w:t xml:space="preserve"> have </w:t>
      </w:r>
      <w:r>
        <w:rPr>
          <w:rFonts w:cstheme="minorHAnsi"/>
          <w:color w:val="000000" w:themeColor="text1"/>
          <w:sz w:val="24"/>
          <w:szCs w:val="24"/>
        </w:rPr>
        <w:t>transformed</w:t>
      </w:r>
      <w:r w:rsidRPr="009817CB">
        <w:rPr>
          <w:rFonts w:cstheme="minorHAnsi"/>
          <w:color w:val="000000" w:themeColor="text1"/>
          <w:sz w:val="24"/>
          <w:szCs w:val="24"/>
        </w:rPr>
        <w:t xml:space="preserve"> Chiang Mai </w:t>
      </w:r>
      <w:r>
        <w:rPr>
          <w:rFonts w:cstheme="minorHAnsi"/>
          <w:color w:val="000000" w:themeColor="text1"/>
          <w:sz w:val="24"/>
          <w:szCs w:val="24"/>
        </w:rPr>
        <w:t>C</w:t>
      </w:r>
      <w:r w:rsidRPr="009817CB">
        <w:rPr>
          <w:rFonts w:cstheme="minorHAnsi"/>
          <w:color w:val="000000" w:themeColor="text1"/>
          <w:sz w:val="24"/>
          <w:szCs w:val="24"/>
        </w:rPr>
        <w:t xml:space="preserve">ity </w:t>
      </w:r>
      <w:r>
        <w:rPr>
          <w:rFonts w:cstheme="minorHAnsi"/>
          <w:color w:val="000000" w:themeColor="text1"/>
          <w:sz w:val="24"/>
          <w:szCs w:val="24"/>
        </w:rPr>
        <w:t>into a</w:t>
      </w:r>
      <w:r w:rsidRPr="009817CB">
        <w:rPr>
          <w:rFonts w:cstheme="minorHAnsi"/>
          <w:color w:val="000000" w:themeColor="text1"/>
          <w:sz w:val="24"/>
          <w:szCs w:val="24"/>
        </w:rPr>
        <w:t xml:space="preserve"> tourist attraction, which has created many job opportunities. </w:t>
      </w:r>
      <w:r>
        <w:rPr>
          <w:rFonts w:cstheme="minorHAnsi"/>
          <w:color w:val="000000" w:themeColor="text1"/>
          <w:sz w:val="24"/>
          <w:szCs w:val="24"/>
        </w:rPr>
        <w:t xml:space="preserve">These </w:t>
      </w:r>
      <w:r w:rsidRPr="009817CB">
        <w:rPr>
          <w:rFonts w:cstheme="minorHAnsi"/>
          <w:color w:val="000000" w:themeColor="text1"/>
          <w:sz w:val="24"/>
          <w:szCs w:val="24"/>
        </w:rPr>
        <w:t xml:space="preserve">opportunities </w:t>
      </w:r>
      <w:r>
        <w:rPr>
          <w:rFonts w:cstheme="minorHAnsi"/>
          <w:color w:val="000000" w:themeColor="text1"/>
          <w:sz w:val="24"/>
          <w:szCs w:val="24"/>
        </w:rPr>
        <w:t>have impressed</w:t>
      </w:r>
      <w:r w:rsidRPr="009817CB">
        <w:rPr>
          <w:rFonts w:cstheme="minorHAnsi"/>
          <w:color w:val="000000" w:themeColor="text1"/>
          <w:sz w:val="24"/>
          <w:szCs w:val="24"/>
        </w:rPr>
        <w:t xml:space="preserve"> people living in rural districts of Chiang Mai </w:t>
      </w:r>
      <w:r>
        <w:rPr>
          <w:rFonts w:cstheme="minorHAnsi"/>
          <w:color w:val="000000" w:themeColor="text1"/>
          <w:sz w:val="24"/>
          <w:szCs w:val="24"/>
        </w:rPr>
        <w:t>P</w:t>
      </w:r>
      <w:r w:rsidRPr="009817CB">
        <w:rPr>
          <w:rFonts w:cstheme="minorHAnsi"/>
          <w:color w:val="000000" w:themeColor="text1"/>
          <w:sz w:val="24"/>
          <w:szCs w:val="24"/>
        </w:rPr>
        <w:t xml:space="preserve">rovince and hill-tribe people from the mountains surrounding Chiang Mai </w:t>
      </w:r>
      <w:r>
        <w:rPr>
          <w:rFonts w:cstheme="minorHAnsi"/>
          <w:color w:val="000000" w:themeColor="text1"/>
          <w:sz w:val="24"/>
          <w:szCs w:val="24"/>
        </w:rPr>
        <w:t>P</w:t>
      </w:r>
      <w:r w:rsidRPr="009817CB">
        <w:rPr>
          <w:rFonts w:cstheme="minorHAnsi"/>
          <w:color w:val="000000" w:themeColor="text1"/>
          <w:sz w:val="24"/>
          <w:szCs w:val="24"/>
        </w:rPr>
        <w:t>rovince</w:t>
      </w:r>
      <w:r>
        <w:rPr>
          <w:rFonts w:cstheme="minorHAnsi"/>
          <w:color w:val="000000" w:themeColor="text1"/>
          <w:sz w:val="24"/>
          <w:szCs w:val="24"/>
        </w:rPr>
        <w:t xml:space="preserve">, triggering a mass migration to </w:t>
      </w:r>
      <w:r w:rsidRPr="009817CB">
        <w:rPr>
          <w:rFonts w:cstheme="minorHAnsi"/>
          <w:color w:val="000000" w:themeColor="text1"/>
          <w:sz w:val="24"/>
          <w:szCs w:val="24"/>
        </w:rPr>
        <w:t xml:space="preserve">Chiang Mai </w:t>
      </w:r>
      <w:r>
        <w:rPr>
          <w:rFonts w:cstheme="minorHAnsi"/>
          <w:color w:val="000000" w:themeColor="text1"/>
          <w:sz w:val="24"/>
          <w:szCs w:val="24"/>
        </w:rPr>
        <w:t>C</w:t>
      </w:r>
      <w:r w:rsidRPr="009817CB">
        <w:rPr>
          <w:rFonts w:cstheme="minorHAnsi"/>
          <w:color w:val="000000" w:themeColor="text1"/>
          <w:sz w:val="24"/>
          <w:szCs w:val="24"/>
        </w:rPr>
        <w:t xml:space="preserve">ity (Ribeiro &amp; </w:t>
      </w:r>
      <w:proofErr w:type="spellStart"/>
      <w:r w:rsidRPr="009817CB">
        <w:rPr>
          <w:rFonts w:cstheme="minorHAnsi"/>
          <w:color w:val="000000" w:themeColor="text1"/>
          <w:sz w:val="24"/>
          <w:szCs w:val="24"/>
        </w:rPr>
        <w:t>Srisuwan</w:t>
      </w:r>
      <w:proofErr w:type="spellEnd"/>
      <w:r w:rsidRPr="009817CB">
        <w:rPr>
          <w:rFonts w:cstheme="minorHAnsi"/>
          <w:color w:val="000000" w:themeColor="text1"/>
          <w:sz w:val="24"/>
          <w:szCs w:val="24"/>
        </w:rPr>
        <w:t xml:space="preserve"> 2005: 174). Many of </w:t>
      </w:r>
      <w:r>
        <w:rPr>
          <w:rFonts w:cstheme="minorHAnsi"/>
          <w:color w:val="000000" w:themeColor="text1"/>
          <w:sz w:val="24"/>
          <w:szCs w:val="24"/>
        </w:rPr>
        <w:t xml:space="preserve">these migrants have been </w:t>
      </w:r>
      <w:r w:rsidRPr="009817CB">
        <w:rPr>
          <w:rFonts w:cstheme="minorHAnsi"/>
          <w:color w:val="000000" w:themeColor="text1"/>
          <w:sz w:val="24"/>
          <w:szCs w:val="24"/>
        </w:rPr>
        <w:t xml:space="preserve">economically vulnerable and </w:t>
      </w:r>
      <w:r>
        <w:rPr>
          <w:rFonts w:cstheme="minorHAnsi"/>
          <w:color w:val="000000" w:themeColor="text1"/>
          <w:sz w:val="24"/>
          <w:szCs w:val="24"/>
        </w:rPr>
        <w:t xml:space="preserve">have </w:t>
      </w:r>
      <w:r w:rsidRPr="009817CB">
        <w:rPr>
          <w:rFonts w:cstheme="minorHAnsi"/>
          <w:color w:val="000000" w:themeColor="text1"/>
          <w:sz w:val="24"/>
          <w:szCs w:val="24"/>
        </w:rPr>
        <w:t>worked in informal sector</w:t>
      </w:r>
      <w:r>
        <w:rPr>
          <w:rFonts w:cstheme="minorHAnsi"/>
          <w:color w:val="000000" w:themeColor="text1"/>
          <w:sz w:val="24"/>
          <w:szCs w:val="24"/>
        </w:rPr>
        <w:t>s</w:t>
      </w:r>
      <w:r w:rsidRPr="009817CB">
        <w:rPr>
          <w:rFonts w:cstheme="minorHAnsi"/>
          <w:color w:val="000000" w:themeColor="text1"/>
          <w:sz w:val="24"/>
          <w:szCs w:val="24"/>
        </w:rPr>
        <w:t xml:space="preserve">. </w:t>
      </w:r>
      <w:r>
        <w:rPr>
          <w:rFonts w:cstheme="minorHAnsi"/>
          <w:color w:val="000000" w:themeColor="text1"/>
          <w:sz w:val="24"/>
          <w:szCs w:val="24"/>
        </w:rPr>
        <w:t>U</w:t>
      </w:r>
      <w:r w:rsidRPr="009817CB">
        <w:rPr>
          <w:rFonts w:cstheme="minorHAnsi"/>
          <w:color w:val="000000" w:themeColor="text1"/>
          <w:sz w:val="24"/>
          <w:szCs w:val="24"/>
        </w:rPr>
        <w:t>nable to afford proper hous</w:t>
      </w:r>
      <w:r>
        <w:rPr>
          <w:rFonts w:cstheme="minorHAnsi"/>
          <w:color w:val="000000" w:themeColor="text1"/>
          <w:sz w:val="24"/>
          <w:szCs w:val="24"/>
        </w:rPr>
        <w:t xml:space="preserve">ing, marginalized </w:t>
      </w:r>
      <w:r w:rsidRPr="009817CB">
        <w:rPr>
          <w:rFonts w:cstheme="minorHAnsi"/>
          <w:color w:val="000000" w:themeColor="text1"/>
          <w:sz w:val="24"/>
          <w:szCs w:val="24"/>
        </w:rPr>
        <w:t xml:space="preserve">migrants </w:t>
      </w:r>
      <w:r>
        <w:rPr>
          <w:rFonts w:cstheme="minorHAnsi"/>
          <w:color w:val="000000" w:themeColor="text1"/>
          <w:sz w:val="24"/>
          <w:szCs w:val="24"/>
        </w:rPr>
        <w:t xml:space="preserve">have </w:t>
      </w:r>
      <w:r w:rsidRPr="009817CB">
        <w:rPr>
          <w:rFonts w:cstheme="minorHAnsi"/>
          <w:color w:val="000000" w:themeColor="text1"/>
          <w:sz w:val="24"/>
          <w:szCs w:val="24"/>
        </w:rPr>
        <w:t xml:space="preserve">created informal settlements along the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 xml:space="preserve">anal.      </w:t>
      </w:r>
    </w:p>
    <w:p w:rsidR="007E7947" w:rsidRPr="009817CB" w:rsidRDefault="007E7947" w:rsidP="007E7947">
      <w:pPr>
        <w:spacing w:after="0" w:line="240" w:lineRule="auto"/>
        <w:ind w:firstLine="720"/>
        <w:jc w:val="both"/>
        <w:rPr>
          <w:rFonts w:cstheme="minorHAnsi"/>
          <w:color w:val="000000" w:themeColor="text1"/>
          <w:sz w:val="24"/>
          <w:szCs w:val="24"/>
        </w:rPr>
      </w:pPr>
      <w:r w:rsidRPr="009817CB">
        <w:rPr>
          <w:rFonts w:cstheme="minorHAnsi"/>
          <w:noProof/>
          <w:color w:val="000000" w:themeColor="text1"/>
          <w:sz w:val="24"/>
          <w:szCs w:val="24"/>
          <w:lang w:bidi="ar-SA"/>
        </w:rPr>
        <w:drawing>
          <wp:anchor distT="0" distB="0" distL="114300" distR="114300" simplePos="0" relativeHeight="251664384" behindDoc="0" locked="0" layoutInCell="1" allowOverlap="1" wp14:anchorId="0F92A3B9" wp14:editId="079FBBD0">
            <wp:simplePos x="0" y="0"/>
            <wp:positionH relativeFrom="column">
              <wp:posOffset>76200</wp:posOffset>
            </wp:positionH>
            <wp:positionV relativeFrom="paragraph">
              <wp:posOffset>-518160</wp:posOffset>
            </wp:positionV>
            <wp:extent cx="2509520" cy="1571625"/>
            <wp:effectExtent l="0" t="0" r="508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9520" cy="1571625"/>
                    </a:xfrm>
                    <a:prstGeom prst="rect">
                      <a:avLst/>
                    </a:prstGeom>
                  </pic:spPr>
                </pic:pic>
              </a:graphicData>
            </a:graphic>
          </wp:anchor>
        </w:drawing>
      </w:r>
      <w:proofErr w:type="spellStart"/>
      <w:r>
        <w:rPr>
          <w:rFonts w:cstheme="minorHAnsi"/>
          <w:color w:val="000000" w:themeColor="text1"/>
          <w:sz w:val="24"/>
          <w:szCs w:val="24"/>
        </w:rPr>
        <w:t>I</w:t>
      </w:r>
      <w:r w:rsidRPr="009817CB">
        <w:rPr>
          <w:rFonts w:cstheme="minorHAnsi"/>
          <w:color w:val="000000" w:themeColor="text1"/>
          <w:sz w:val="24"/>
          <w:szCs w:val="24"/>
        </w:rPr>
        <w:t>ndustrialisation</w:t>
      </w:r>
      <w:proofErr w:type="spellEnd"/>
      <w:r w:rsidRPr="009817CB">
        <w:rPr>
          <w:rFonts w:cstheme="minorHAnsi"/>
          <w:color w:val="000000" w:themeColor="text1"/>
          <w:sz w:val="24"/>
          <w:szCs w:val="24"/>
        </w:rPr>
        <w:t xml:space="preserve"> and </w:t>
      </w:r>
      <w:proofErr w:type="spellStart"/>
      <w:r w:rsidRPr="009817CB">
        <w:rPr>
          <w:rFonts w:cstheme="minorHAnsi"/>
          <w:color w:val="000000" w:themeColor="text1"/>
          <w:sz w:val="24"/>
          <w:szCs w:val="24"/>
        </w:rPr>
        <w:t>urbanisation</w:t>
      </w:r>
      <w:proofErr w:type="spellEnd"/>
      <w:r w:rsidRPr="009817CB">
        <w:rPr>
          <w:rFonts w:cstheme="minorHAnsi"/>
          <w:color w:val="000000" w:themeColor="text1"/>
          <w:sz w:val="24"/>
          <w:szCs w:val="24"/>
        </w:rPr>
        <w:t xml:space="preserve"> </w:t>
      </w:r>
      <w:r>
        <w:rPr>
          <w:rFonts w:cstheme="minorHAnsi"/>
          <w:color w:val="000000" w:themeColor="text1"/>
          <w:sz w:val="24"/>
          <w:szCs w:val="24"/>
        </w:rPr>
        <w:t xml:space="preserve">have, together, polluted </w:t>
      </w:r>
      <w:r w:rsidRPr="009817CB">
        <w:rPr>
          <w:rFonts w:cstheme="minorHAnsi"/>
          <w:color w:val="000000" w:themeColor="text1"/>
          <w:sz w:val="24"/>
          <w:szCs w:val="24"/>
        </w:rPr>
        <w:t xml:space="preserve">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 xml:space="preserve">anal. </w:t>
      </w:r>
      <w:r>
        <w:rPr>
          <w:rFonts w:cstheme="minorHAnsi"/>
          <w:color w:val="000000" w:themeColor="text1"/>
          <w:sz w:val="24"/>
          <w:szCs w:val="24"/>
        </w:rPr>
        <w:t xml:space="preserve">It is not uncommon, for example, for </w:t>
      </w:r>
      <w:r w:rsidRPr="009817CB">
        <w:rPr>
          <w:rFonts w:cstheme="minorHAnsi"/>
          <w:color w:val="000000" w:themeColor="text1"/>
          <w:sz w:val="24"/>
          <w:szCs w:val="24"/>
        </w:rPr>
        <w:t xml:space="preserve">factories and restaurants </w:t>
      </w:r>
      <w:r>
        <w:rPr>
          <w:rFonts w:cstheme="minorHAnsi"/>
          <w:color w:val="000000" w:themeColor="text1"/>
          <w:sz w:val="24"/>
          <w:szCs w:val="24"/>
        </w:rPr>
        <w:t xml:space="preserve">to operate </w:t>
      </w:r>
      <w:r w:rsidRPr="009817CB">
        <w:rPr>
          <w:rFonts w:cstheme="minorHAnsi"/>
          <w:color w:val="000000" w:themeColor="text1"/>
          <w:sz w:val="24"/>
          <w:szCs w:val="24"/>
        </w:rPr>
        <w:t xml:space="preserve">along the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 xml:space="preserve">anal. Factories and restaurants discharge </w:t>
      </w:r>
      <w:r w:rsidRPr="009817CB">
        <w:rPr>
          <w:rFonts w:cstheme="minorHAnsi"/>
          <w:color w:val="000000" w:themeColor="text1"/>
          <w:sz w:val="24"/>
          <w:szCs w:val="24"/>
        </w:rPr>
        <w:lastRenderedPageBreak/>
        <w:t xml:space="preserve">wastewater, which has made the water turbid, rancid, and contaminated. </w:t>
      </w:r>
      <w:r>
        <w:rPr>
          <w:rFonts w:cstheme="minorHAnsi"/>
          <w:color w:val="000000" w:themeColor="text1"/>
          <w:sz w:val="24"/>
          <w:szCs w:val="24"/>
        </w:rPr>
        <w:t>Into the canal, p</w:t>
      </w:r>
      <w:r w:rsidRPr="009817CB">
        <w:rPr>
          <w:rFonts w:cstheme="minorHAnsi"/>
          <w:color w:val="000000" w:themeColor="text1"/>
          <w:sz w:val="24"/>
          <w:szCs w:val="24"/>
        </w:rPr>
        <w:t xml:space="preserve">eople throw </w:t>
      </w:r>
      <w:r>
        <w:rPr>
          <w:rFonts w:cstheme="minorHAnsi"/>
          <w:color w:val="000000" w:themeColor="text1"/>
          <w:sz w:val="24"/>
          <w:szCs w:val="24"/>
        </w:rPr>
        <w:t xml:space="preserve">not only such everyday </w:t>
      </w:r>
      <w:r w:rsidRPr="009817CB">
        <w:rPr>
          <w:rFonts w:cstheme="minorHAnsi"/>
          <w:color w:val="000000" w:themeColor="text1"/>
          <w:sz w:val="24"/>
          <w:szCs w:val="24"/>
        </w:rPr>
        <w:t>rubbish</w:t>
      </w:r>
      <w:r>
        <w:rPr>
          <w:rFonts w:cstheme="minorHAnsi"/>
          <w:color w:val="000000" w:themeColor="text1"/>
          <w:sz w:val="24"/>
          <w:szCs w:val="24"/>
        </w:rPr>
        <w:t xml:space="preserve"> as</w:t>
      </w:r>
      <w:r w:rsidRPr="009817CB">
        <w:rPr>
          <w:rFonts w:cstheme="minorHAnsi"/>
          <w:color w:val="000000" w:themeColor="text1"/>
          <w:sz w:val="24"/>
          <w:szCs w:val="24"/>
        </w:rPr>
        <w:t xml:space="preserve"> plastic bags and nappies</w:t>
      </w:r>
      <w:r>
        <w:rPr>
          <w:rFonts w:cstheme="minorHAnsi"/>
          <w:color w:val="000000" w:themeColor="text1"/>
          <w:sz w:val="24"/>
          <w:szCs w:val="24"/>
        </w:rPr>
        <w:t xml:space="preserve">, but also such large items as soiled </w:t>
      </w:r>
      <w:r w:rsidRPr="009817CB">
        <w:rPr>
          <w:rFonts w:cstheme="minorHAnsi"/>
          <w:color w:val="000000" w:themeColor="text1"/>
          <w:sz w:val="24"/>
          <w:szCs w:val="24"/>
        </w:rPr>
        <w:t xml:space="preserve">mattresses and </w:t>
      </w:r>
      <w:r>
        <w:rPr>
          <w:rFonts w:cstheme="minorHAnsi"/>
          <w:color w:val="000000" w:themeColor="text1"/>
          <w:sz w:val="24"/>
          <w:szCs w:val="24"/>
        </w:rPr>
        <w:t xml:space="preserve">junk </w:t>
      </w:r>
      <w:r w:rsidRPr="009817CB">
        <w:rPr>
          <w:rFonts w:cstheme="minorHAnsi"/>
          <w:color w:val="000000" w:themeColor="text1"/>
          <w:sz w:val="24"/>
          <w:szCs w:val="24"/>
        </w:rPr>
        <w:t xml:space="preserve">refrigerators, </w:t>
      </w:r>
      <w:r>
        <w:rPr>
          <w:rFonts w:cstheme="minorHAnsi"/>
          <w:color w:val="000000" w:themeColor="text1"/>
          <w:sz w:val="24"/>
          <w:szCs w:val="24"/>
        </w:rPr>
        <w:t xml:space="preserve">all of </w:t>
      </w:r>
      <w:r w:rsidRPr="009817CB">
        <w:rPr>
          <w:rFonts w:cstheme="minorHAnsi"/>
          <w:color w:val="000000" w:themeColor="text1"/>
          <w:sz w:val="24"/>
          <w:szCs w:val="24"/>
        </w:rPr>
        <w:t>which ha</w:t>
      </w:r>
      <w:r>
        <w:rPr>
          <w:rFonts w:cstheme="minorHAnsi"/>
          <w:color w:val="000000" w:themeColor="text1"/>
          <w:sz w:val="24"/>
          <w:szCs w:val="24"/>
        </w:rPr>
        <w:t>ve</w:t>
      </w:r>
      <w:r w:rsidRPr="009817CB">
        <w:rPr>
          <w:rFonts w:cstheme="minorHAnsi"/>
          <w:color w:val="000000" w:themeColor="text1"/>
          <w:sz w:val="24"/>
          <w:szCs w:val="24"/>
        </w:rPr>
        <w:t xml:space="preserve"> clogged the canal. The Chiang Mai authority has dredged up the canal several times. However, the canal remains highly polluted.                                                                         </w:t>
      </w:r>
    </w:p>
    <w:p w:rsidR="007E7947" w:rsidRPr="009817CB" w:rsidRDefault="007E7947" w:rsidP="007E7947">
      <w:pPr>
        <w:spacing w:after="0" w:line="240" w:lineRule="auto"/>
        <w:ind w:firstLine="720"/>
        <w:jc w:val="both"/>
        <w:rPr>
          <w:rFonts w:cstheme="minorHAnsi"/>
          <w:color w:val="000000" w:themeColor="text1"/>
          <w:sz w:val="24"/>
          <w:szCs w:val="24"/>
        </w:rPr>
      </w:pPr>
      <w:r w:rsidRPr="009817CB">
        <w:rPr>
          <w:rFonts w:cstheme="minorHAnsi"/>
          <w:color w:val="000000" w:themeColor="text1"/>
          <w:sz w:val="24"/>
          <w:szCs w:val="24"/>
        </w:rPr>
        <w:t xml:space="preserve">Pollution is not the only problem in the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 xml:space="preserve">anal. A </w:t>
      </w:r>
      <w:r>
        <w:rPr>
          <w:rFonts w:cstheme="minorHAnsi"/>
          <w:color w:val="000000" w:themeColor="text1"/>
          <w:sz w:val="24"/>
          <w:szCs w:val="24"/>
        </w:rPr>
        <w:t xml:space="preserve">nearby </w:t>
      </w:r>
      <w:r w:rsidRPr="009817CB">
        <w:rPr>
          <w:rFonts w:cstheme="minorHAnsi"/>
          <w:color w:val="000000" w:themeColor="text1"/>
          <w:sz w:val="24"/>
          <w:szCs w:val="24"/>
        </w:rPr>
        <w:t>community</w:t>
      </w:r>
      <w:r>
        <w:rPr>
          <w:rFonts w:cstheme="minorHAnsi"/>
          <w:color w:val="000000" w:themeColor="text1"/>
          <w:sz w:val="24"/>
          <w:szCs w:val="24"/>
        </w:rPr>
        <w:t xml:space="preserve">, known as </w:t>
      </w:r>
      <w:proofErr w:type="spellStart"/>
      <w:r w:rsidRPr="009817CB">
        <w:rPr>
          <w:rFonts w:cstheme="minorHAnsi"/>
          <w:color w:val="000000" w:themeColor="text1"/>
          <w:sz w:val="24"/>
          <w:szCs w:val="24"/>
        </w:rPr>
        <w:t>Kampaeng</w:t>
      </w:r>
      <w:proofErr w:type="spellEnd"/>
      <w:r w:rsidRPr="009817CB">
        <w:rPr>
          <w:rFonts w:cstheme="minorHAnsi"/>
          <w:color w:val="000000" w:themeColor="text1"/>
          <w:sz w:val="24"/>
          <w:szCs w:val="24"/>
        </w:rPr>
        <w:t xml:space="preserve"> </w:t>
      </w:r>
      <w:proofErr w:type="spellStart"/>
      <w:r w:rsidRPr="009817CB">
        <w:rPr>
          <w:rFonts w:cstheme="minorHAnsi"/>
          <w:color w:val="000000" w:themeColor="text1"/>
          <w:sz w:val="24"/>
          <w:szCs w:val="24"/>
        </w:rPr>
        <w:t>Ngam</w:t>
      </w:r>
      <w:proofErr w:type="spellEnd"/>
      <w:r>
        <w:rPr>
          <w:rFonts w:cstheme="minorHAnsi"/>
          <w:color w:val="000000" w:themeColor="text1"/>
          <w:sz w:val="24"/>
          <w:szCs w:val="24"/>
        </w:rPr>
        <w:t xml:space="preserve">, has </w:t>
      </w:r>
      <w:r w:rsidRPr="009817CB">
        <w:rPr>
          <w:rFonts w:cstheme="minorHAnsi"/>
          <w:color w:val="000000" w:themeColor="text1"/>
          <w:sz w:val="24"/>
          <w:szCs w:val="24"/>
        </w:rPr>
        <w:t>suffered t</w:t>
      </w:r>
      <w:r>
        <w:rPr>
          <w:rFonts w:cstheme="minorHAnsi"/>
          <w:color w:val="000000" w:themeColor="text1"/>
          <w:sz w:val="24"/>
          <w:szCs w:val="24"/>
        </w:rPr>
        <w:t>h</w:t>
      </w:r>
      <w:r w:rsidRPr="009817CB">
        <w:rPr>
          <w:rFonts w:cstheme="minorHAnsi"/>
          <w:color w:val="000000" w:themeColor="text1"/>
          <w:sz w:val="24"/>
          <w:szCs w:val="24"/>
        </w:rPr>
        <w:t>reat</w:t>
      </w:r>
      <w:r>
        <w:rPr>
          <w:rFonts w:cstheme="minorHAnsi"/>
          <w:color w:val="000000" w:themeColor="text1"/>
          <w:sz w:val="24"/>
          <w:szCs w:val="24"/>
        </w:rPr>
        <w:t>s</w:t>
      </w:r>
      <w:r w:rsidRPr="009817CB">
        <w:rPr>
          <w:rFonts w:cstheme="minorHAnsi"/>
          <w:color w:val="000000" w:themeColor="text1"/>
          <w:sz w:val="24"/>
          <w:szCs w:val="24"/>
        </w:rPr>
        <w:t xml:space="preserve"> of eviction </w:t>
      </w:r>
      <w:r>
        <w:rPr>
          <w:rFonts w:cstheme="minorHAnsi"/>
          <w:color w:val="000000" w:themeColor="text1"/>
          <w:sz w:val="24"/>
          <w:szCs w:val="24"/>
        </w:rPr>
        <w:t xml:space="preserve">levelled </w:t>
      </w:r>
      <w:r w:rsidRPr="009817CB">
        <w:rPr>
          <w:rFonts w:cstheme="minorHAnsi"/>
          <w:color w:val="000000" w:themeColor="text1"/>
          <w:sz w:val="24"/>
          <w:szCs w:val="24"/>
        </w:rPr>
        <w:t>by the Thai central government</w:t>
      </w:r>
      <w:r>
        <w:rPr>
          <w:rFonts w:cstheme="minorHAnsi"/>
          <w:color w:val="000000" w:themeColor="text1"/>
          <w:sz w:val="24"/>
          <w:szCs w:val="24"/>
        </w:rPr>
        <w:t xml:space="preserve">. The problem is that </w:t>
      </w:r>
      <w:r w:rsidRPr="009817CB">
        <w:rPr>
          <w:rFonts w:cstheme="minorHAnsi"/>
          <w:color w:val="000000" w:themeColor="text1"/>
          <w:sz w:val="24"/>
          <w:szCs w:val="24"/>
        </w:rPr>
        <w:t xml:space="preserve">many people in </w:t>
      </w:r>
      <w:proofErr w:type="spellStart"/>
      <w:r w:rsidRPr="009817CB">
        <w:rPr>
          <w:rFonts w:cstheme="minorHAnsi"/>
          <w:color w:val="000000" w:themeColor="text1"/>
          <w:sz w:val="24"/>
          <w:szCs w:val="24"/>
        </w:rPr>
        <w:t>Kampaeng</w:t>
      </w:r>
      <w:proofErr w:type="spellEnd"/>
      <w:r w:rsidRPr="009817CB">
        <w:rPr>
          <w:rFonts w:cstheme="minorHAnsi"/>
          <w:color w:val="000000" w:themeColor="text1"/>
          <w:sz w:val="24"/>
          <w:szCs w:val="24"/>
        </w:rPr>
        <w:t xml:space="preserve"> </w:t>
      </w:r>
      <w:proofErr w:type="spellStart"/>
      <w:r w:rsidRPr="009817CB">
        <w:rPr>
          <w:rFonts w:cstheme="minorHAnsi"/>
          <w:color w:val="000000" w:themeColor="text1"/>
          <w:sz w:val="24"/>
          <w:szCs w:val="24"/>
        </w:rPr>
        <w:t>Ngam</w:t>
      </w:r>
      <w:proofErr w:type="spellEnd"/>
      <w:r w:rsidRPr="009817CB">
        <w:rPr>
          <w:rFonts w:cstheme="minorHAnsi"/>
          <w:color w:val="000000" w:themeColor="text1"/>
          <w:sz w:val="24"/>
          <w:szCs w:val="24"/>
        </w:rPr>
        <w:t xml:space="preserve"> built their ho</w:t>
      </w:r>
      <w:r>
        <w:rPr>
          <w:rFonts w:cstheme="minorHAnsi"/>
          <w:color w:val="000000" w:themeColor="text1"/>
          <w:sz w:val="24"/>
          <w:szCs w:val="24"/>
        </w:rPr>
        <w:t xml:space="preserve">mes </w:t>
      </w:r>
      <w:r w:rsidRPr="009817CB">
        <w:rPr>
          <w:rFonts w:cstheme="minorHAnsi"/>
          <w:color w:val="000000" w:themeColor="text1"/>
          <w:sz w:val="24"/>
          <w:szCs w:val="24"/>
        </w:rPr>
        <w:t xml:space="preserve">on the historical wall </w:t>
      </w:r>
      <w:r>
        <w:rPr>
          <w:rFonts w:cstheme="minorHAnsi"/>
          <w:color w:val="000000" w:themeColor="text1"/>
          <w:sz w:val="24"/>
          <w:szCs w:val="24"/>
        </w:rPr>
        <w:t xml:space="preserve">known as </w:t>
      </w:r>
      <w:proofErr w:type="spellStart"/>
      <w:r w:rsidRPr="009817CB">
        <w:rPr>
          <w:rFonts w:cstheme="minorHAnsi"/>
          <w:color w:val="000000" w:themeColor="text1"/>
          <w:sz w:val="24"/>
          <w:szCs w:val="24"/>
        </w:rPr>
        <w:t>Kampaeng</w:t>
      </w:r>
      <w:proofErr w:type="spellEnd"/>
      <w:r w:rsidRPr="009817CB">
        <w:rPr>
          <w:rFonts w:cstheme="minorHAnsi"/>
          <w:color w:val="000000" w:themeColor="text1"/>
          <w:sz w:val="24"/>
          <w:szCs w:val="24"/>
        </w:rPr>
        <w:t xml:space="preserve"> Din, which is under the jurisdiction of the Fine Arts Department of the Ministry of Culture of Thailand (Ribeiro &amp; </w:t>
      </w:r>
      <w:proofErr w:type="spellStart"/>
      <w:r w:rsidRPr="009817CB">
        <w:rPr>
          <w:rFonts w:cstheme="minorHAnsi"/>
          <w:color w:val="000000" w:themeColor="text1"/>
          <w:sz w:val="24"/>
          <w:szCs w:val="24"/>
        </w:rPr>
        <w:t>Srisuwan</w:t>
      </w:r>
      <w:proofErr w:type="spellEnd"/>
      <w:r w:rsidRPr="009817CB">
        <w:rPr>
          <w:rFonts w:cstheme="minorHAnsi"/>
          <w:color w:val="000000" w:themeColor="text1"/>
          <w:sz w:val="24"/>
          <w:szCs w:val="24"/>
        </w:rPr>
        <w:t xml:space="preserve"> 2005: 174). The</w:t>
      </w:r>
      <w:r>
        <w:rPr>
          <w:rFonts w:cstheme="minorHAnsi"/>
          <w:color w:val="000000" w:themeColor="text1"/>
          <w:sz w:val="24"/>
          <w:szCs w:val="24"/>
        </w:rPr>
        <w:t xml:space="preserve"> situation for these</w:t>
      </w:r>
      <w:r w:rsidRPr="009817CB">
        <w:rPr>
          <w:rFonts w:cstheme="minorHAnsi"/>
          <w:color w:val="000000" w:themeColor="text1"/>
          <w:sz w:val="24"/>
          <w:szCs w:val="24"/>
        </w:rPr>
        <w:t xml:space="preserve"> people </w:t>
      </w:r>
      <w:r>
        <w:rPr>
          <w:rFonts w:cstheme="minorHAnsi"/>
          <w:color w:val="000000" w:themeColor="text1"/>
          <w:sz w:val="24"/>
          <w:szCs w:val="24"/>
        </w:rPr>
        <w:t>has become nearly untenable</w:t>
      </w:r>
      <w:r w:rsidRPr="009817CB">
        <w:rPr>
          <w:rFonts w:cstheme="minorHAnsi"/>
          <w:color w:val="000000" w:themeColor="text1"/>
          <w:sz w:val="24"/>
          <w:szCs w:val="24"/>
        </w:rPr>
        <w:t xml:space="preserve">. </w:t>
      </w:r>
    </w:p>
    <w:p w:rsidR="007E7947" w:rsidRPr="009817CB" w:rsidRDefault="007E7947" w:rsidP="007E7947">
      <w:pPr>
        <w:spacing w:after="0" w:line="240" w:lineRule="auto"/>
        <w:ind w:firstLine="720"/>
        <w:jc w:val="both"/>
        <w:rPr>
          <w:rFonts w:cstheme="minorHAnsi"/>
          <w:color w:val="000000" w:themeColor="text1"/>
          <w:sz w:val="24"/>
          <w:szCs w:val="24"/>
        </w:rPr>
      </w:pPr>
      <w:r w:rsidRPr="009817CB">
        <w:rPr>
          <w:rFonts w:cstheme="minorHAnsi"/>
          <w:noProof/>
          <w:color w:val="000000" w:themeColor="text1"/>
          <w:sz w:val="24"/>
          <w:szCs w:val="24"/>
          <w:lang w:bidi="ar-SA"/>
        </w:rPr>
        <w:drawing>
          <wp:anchor distT="0" distB="0" distL="114300" distR="114300" simplePos="0" relativeHeight="251662336" behindDoc="0" locked="0" layoutInCell="1" allowOverlap="1" wp14:anchorId="15F4D89B" wp14:editId="6D267511">
            <wp:simplePos x="0" y="0"/>
            <wp:positionH relativeFrom="column">
              <wp:posOffset>3048000</wp:posOffset>
            </wp:positionH>
            <wp:positionV relativeFrom="paragraph">
              <wp:posOffset>135255</wp:posOffset>
            </wp:positionV>
            <wp:extent cx="2514600" cy="1695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30_1600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695450"/>
                    </a:xfrm>
                    <a:prstGeom prst="rect">
                      <a:avLst/>
                    </a:prstGeom>
                  </pic:spPr>
                </pic:pic>
              </a:graphicData>
            </a:graphic>
          </wp:anchor>
        </w:drawing>
      </w:r>
      <w:r w:rsidRPr="009817CB">
        <w:rPr>
          <w:rFonts w:cstheme="minorHAnsi"/>
          <w:color w:val="000000" w:themeColor="text1"/>
          <w:sz w:val="24"/>
          <w:szCs w:val="24"/>
        </w:rPr>
        <w:t xml:space="preserve">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w:t>
      </w:r>
      <w:r>
        <w:rPr>
          <w:rFonts w:cstheme="minorHAnsi"/>
          <w:color w:val="000000" w:themeColor="text1"/>
          <w:sz w:val="24"/>
          <w:szCs w:val="24"/>
        </w:rPr>
        <w:t>C</w:t>
      </w:r>
      <w:r w:rsidRPr="009817CB">
        <w:rPr>
          <w:rFonts w:cstheme="minorHAnsi"/>
          <w:color w:val="000000" w:themeColor="text1"/>
          <w:sz w:val="24"/>
          <w:szCs w:val="24"/>
        </w:rPr>
        <w:t xml:space="preserve">anal is </w:t>
      </w:r>
      <w:r>
        <w:rPr>
          <w:rFonts w:cstheme="minorHAnsi"/>
          <w:color w:val="000000" w:themeColor="text1"/>
          <w:sz w:val="24"/>
          <w:szCs w:val="24"/>
        </w:rPr>
        <w:t>a</w:t>
      </w:r>
      <w:r w:rsidRPr="009817CB">
        <w:rPr>
          <w:rFonts w:cstheme="minorHAnsi"/>
          <w:color w:val="000000" w:themeColor="text1"/>
          <w:sz w:val="24"/>
          <w:szCs w:val="24"/>
        </w:rPr>
        <w:t xml:space="preserve"> potential site for transdisciplinary stud</w:t>
      </w:r>
      <w:r>
        <w:rPr>
          <w:rFonts w:cstheme="minorHAnsi"/>
          <w:color w:val="000000" w:themeColor="text1"/>
          <w:sz w:val="24"/>
          <w:szCs w:val="24"/>
        </w:rPr>
        <w:t>ies</w:t>
      </w:r>
      <w:r w:rsidRPr="009817CB">
        <w:rPr>
          <w:rFonts w:cstheme="minorHAnsi"/>
          <w:color w:val="000000" w:themeColor="text1"/>
          <w:sz w:val="24"/>
          <w:szCs w:val="24"/>
        </w:rPr>
        <w:t xml:space="preserve">. The essence of </w:t>
      </w:r>
      <w:r>
        <w:rPr>
          <w:rFonts w:cstheme="minorHAnsi"/>
          <w:color w:val="000000" w:themeColor="text1"/>
          <w:sz w:val="24"/>
          <w:szCs w:val="24"/>
        </w:rPr>
        <w:t xml:space="preserve">such research </w:t>
      </w:r>
      <w:r w:rsidRPr="009817CB">
        <w:rPr>
          <w:rFonts w:cstheme="minorHAnsi"/>
          <w:color w:val="000000" w:themeColor="text1"/>
          <w:sz w:val="24"/>
          <w:szCs w:val="24"/>
        </w:rPr>
        <w:t xml:space="preserve">is that </w:t>
      </w:r>
      <w:r>
        <w:rPr>
          <w:rFonts w:cstheme="minorHAnsi"/>
          <w:color w:val="000000" w:themeColor="text1"/>
          <w:sz w:val="24"/>
          <w:szCs w:val="24"/>
        </w:rPr>
        <w:t xml:space="preserve">its </w:t>
      </w:r>
      <w:r w:rsidRPr="009817CB">
        <w:rPr>
          <w:rFonts w:cstheme="minorHAnsi"/>
          <w:color w:val="000000" w:themeColor="text1"/>
          <w:sz w:val="24"/>
          <w:szCs w:val="24"/>
        </w:rPr>
        <w:t>expertise “is conferred upon individuals in different and multiple circumstances</w:t>
      </w:r>
      <w:r>
        <w:rPr>
          <w:rFonts w:cstheme="minorHAnsi"/>
          <w:color w:val="000000" w:themeColor="text1"/>
          <w:sz w:val="24"/>
          <w:szCs w:val="24"/>
        </w:rPr>
        <w:t>,</w:t>
      </w:r>
      <w:r w:rsidRPr="009817CB">
        <w:rPr>
          <w:rFonts w:cstheme="minorHAnsi"/>
          <w:color w:val="000000" w:themeColor="text1"/>
          <w:sz w:val="24"/>
          <w:szCs w:val="24"/>
        </w:rPr>
        <w:t xml:space="preserve">” </w:t>
      </w:r>
      <w:r>
        <w:rPr>
          <w:rFonts w:cstheme="minorHAnsi"/>
          <w:color w:val="000000" w:themeColor="text1"/>
          <w:sz w:val="24"/>
          <w:szCs w:val="24"/>
        </w:rPr>
        <w:t xml:space="preserve">not just upon individuals in academia </w:t>
      </w:r>
      <w:r w:rsidRPr="009817CB">
        <w:rPr>
          <w:rFonts w:cstheme="minorHAnsi"/>
          <w:color w:val="000000" w:themeColor="text1"/>
          <w:sz w:val="24"/>
          <w:szCs w:val="24"/>
        </w:rPr>
        <w:t>(cited from Bracken et al</w:t>
      </w:r>
      <w:r>
        <w:rPr>
          <w:rFonts w:cstheme="minorHAnsi"/>
          <w:color w:val="000000" w:themeColor="text1"/>
          <w:sz w:val="24"/>
          <w:szCs w:val="24"/>
        </w:rPr>
        <w:t>.</w:t>
      </w:r>
      <w:r w:rsidRPr="009817CB">
        <w:rPr>
          <w:rFonts w:cstheme="minorHAnsi"/>
          <w:color w:val="000000" w:themeColor="text1"/>
          <w:sz w:val="24"/>
          <w:szCs w:val="24"/>
        </w:rPr>
        <w:t xml:space="preserve"> 2015: 1293). Against this backdrop, </w:t>
      </w:r>
      <w:r>
        <w:rPr>
          <w:rFonts w:cstheme="minorHAnsi"/>
          <w:color w:val="000000" w:themeColor="text1"/>
          <w:sz w:val="24"/>
          <w:szCs w:val="24"/>
        </w:rPr>
        <w:t>an effective</w:t>
      </w:r>
      <w:r w:rsidRPr="009817CB">
        <w:rPr>
          <w:rFonts w:cstheme="minorHAnsi"/>
          <w:color w:val="000000" w:themeColor="text1"/>
          <w:sz w:val="24"/>
          <w:szCs w:val="24"/>
        </w:rPr>
        <w:t xml:space="preserve"> way to conduct transdisciplinary stud</w:t>
      </w:r>
      <w:r>
        <w:rPr>
          <w:rFonts w:cstheme="minorHAnsi"/>
          <w:color w:val="000000" w:themeColor="text1"/>
          <w:sz w:val="24"/>
          <w:szCs w:val="24"/>
        </w:rPr>
        <w:t>ies</w:t>
      </w:r>
      <w:r w:rsidRPr="009817CB">
        <w:rPr>
          <w:rFonts w:cstheme="minorHAnsi"/>
          <w:color w:val="000000" w:themeColor="text1"/>
          <w:sz w:val="24"/>
          <w:szCs w:val="24"/>
        </w:rPr>
        <w:t xml:space="preserve"> is </w:t>
      </w:r>
      <w:r>
        <w:rPr>
          <w:rFonts w:cstheme="minorHAnsi"/>
          <w:color w:val="000000" w:themeColor="text1"/>
          <w:sz w:val="24"/>
          <w:szCs w:val="24"/>
        </w:rPr>
        <w:t xml:space="preserve">to promote </w:t>
      </w:r>
      <w:r w:rsidRPr="009817CB">
        <w:rPr>
          <w:rFonts w:cstheme="minorHAnsi"/>
          <w:color w:val="000000" w:themeColor="text1"/>
          <w:sz w:val="24"/>
          <w:szCs w:val="24"/>
        </w:rPr>
        <w:t xml:space="preserve">cooperation between academic and non-academic stakeholders. Non-academic stakeholders can be a person, group, </w:t>
      </w:r>
      <w:r>
        <w:rPr>
          <w:rFonts w:cstheme="minorHAnsi"/>
          <w:color w:val="000000" w:themeColor="text1"/>
          <w:sz w:val="24"/>
          <w:szCs w:val="24"/>
        </w:rPr>
        <w:t>or</w:t>
      </w:r>
      <w:r w:rsidRPr="009817CB">
        <w:rPr>
          <w:rFonts w:cstheme="minorHAnsi"/>
          <w:color w:val="000000" w:themeColor="text1"/>
          <w:sz w:val="24"/>
          <w:szCs w:val="24"/>
        </w:rPr>
        <w:t xml:space="preserve"> </w:t>
      </w:r>
      <w:proofErr w:type="spellStart"/>
      <w:r w:rsidRPr="009817CB">
        <w:rPr>
          <w:rFonts w:cstheme="minorHAnsi"/>
          <w:color w:val="000000" w:themeColor="text1"/>
          <w:sz w:val="24"/>
          <w:szCs w:val="24"/>
        </w:rPr>
        <w:t>organisation</w:t>
      </w:r>
      <w:proofErr w:type="spellEnd"/>
      <w:r w:rsidRPr="009817CB">
        <w:rPr>
          <w:rFonts w:cstheme="minorHAnsi"/>
          <w:color w:val="000000" w:themeColor="text1"/>
          <w:sz w:val="24"/>
          <w:szCs w:val="24"/>
        </w:rPr>
        <w:t xml:space="preserve"> </w:t>
      </w:r>
      <w:r>
        <w:rPr>
          <w:rFonts w:cstheme="minorHAnsi"/>
          <w:color w:val="000000" w:themeColor="text1"/>
          <w:sz w:val="24"/>
          <w:szCs w:val="24"/>
        </w:rPr>
        <w:t>possessing</w:t>
      </w:r>
      <w:r w:rsidRPr="009817CB">
        <w:rPr>
          <w:rFonts w:cstheme="minorHAnsi"/>
          <w:color w:val="000000" w:themeColor="text1"/>
          <w:sz w:val="24"/>
          <w:szCs w:val="24"/>
        </w:rPr>
        <w:t xml:space="preserve"> dynamic local knowledge “built from experience of living in a place over an extended period of time” (cited from Bracken et al</w:t>
      </w:r>
      <w:r>
        <w:rPr>
          <w:rFonts w:cstheme="minorHAnsi"/>
          <w:color w:val="000000" w:themeColor="text1"/>
          <w:sz w:val="24"/>
          <w:szCs w:val="24"/>
        </w:rPr>
        <w:t>.</w:t>
      </w:r>
      <w:r w:rsidRPr="009817CB">
        <w:rPr>
          <w:rFonts w:cstheme="minorHAnsi"/>
          <w:color w:val="000000" w:themeColor="text1"/>
          <w:sz w:val="24"/>
          <w:szCs w:val="24"/>
        </w:rPr>
        <w:t xml:space="preserve"> 2015: 1293). In the example of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canal, eviction and pollution have attracted </w:t>
      </w:r>
      <w:r>
        <w:rPr>
          <w:rFonts w:cstheme="minorHAnsi"/>
          <w:color w:val="000000" w:themeColor="text1"/>
          <w:sz w:val="24"/>
          <w:szCs w:val="24"/>
        </w:rPr>
        <w:t xml:space="preserve">the attention of </w:t>
      </w:r>
      <w:r w:rsidRPr="009817CB">
        <w:rPr>
          <w:rFonts w:cstheme="minorHAnsi"/>
          <w:color w:val="000000" w:themeColor="text1"/>
          <w:sz w:val="24"/>
          <w:szCs w:val="24"/>
        </w:rPr>
        <w:t xml:space="preserve">non-governmental </w:t>
      </w:r>
      <w:proofErr w:type="spellStart"/>
      <w:r w:rsidRPr="009817CB">
        <w:rPr>
          <w:rFonts w:cstheme="minorHAnsi"/>
          <w:color w:val="000000" w:themeColor="text1"/>
          <w:sz w:val="24"/>
          <w:szCs w:val="24"/>
        </w:rPr>
        <w:t>organisations</w:t>
      </w:r>
      <w:proofErr w:type="spellEnd"/>
      <w:r w:rsidRPr="009817CB">
        <w:rPr>
          <w:rFonts w:cstheme="minorHAnsi"/>
          <w:color w:val="000000" w:themeColor="text1"/>
          <w:sz w:val="24"/>
          <w:szCs w:val="24"/>
        </w:rPr>
        <w:t xml:space="preserve"> (NGOs). These NGOs include </w:t>
      </w:r>
      <w:r>
        <w:rPr>
          <w:rFonts w:cstheme="minorHAnsi"/>
          <w:color w:val="000000" w:themeColor="text1"/>
          <w:sz w:val="24"/>
          <w:szCs w:val="24"/>
        </w:rPr>
        <w:t xml:space="preserve">the </w:t>
      </w:r>
      <w:r w:rsidRPr="009817CB">
        <w:rPr>
          <w:rFonts w:cstheme="minorHAnsi"/>
          <w:color w:val="000000" w:themeColor="text1"/>
          <w:sz w:val="24"/>
          <w:szCs w:val="24"/>
        </w:rPr>
        <w:t xml:space="preserve">Community Organization Development Institute (CODI) and </w:t>
      </w:r>
      <w:r>
        <w:rPr>
          <w:rFonts w:cstheme="minorHAnsi"/>
          <w:color w:val="000000" w:themeColor="text1"/>
          <w:sz w:val="24"/>
          <w:szCs w:val="24"/>
        </w:rPr>
        <w:t xml:space="preserve">the </w:t>
      </w:r>
      <w:r w:rsidRPr="009817CB">
        <w:rPr>
          <w:rFonts w:cstheme="minorHAnsi"/>
          <w:color w:val="000000" w:themeColor="text1"/>
          <w:sz w:val="24"/>
          <w:szCs w:val="24"/>
        </w:rPr>
        <w:t xml:space="preserve">People’s Organization for Participation (POP). NGOs have created several </w:t>
      </w:r>
      <w:proofErr w:type="spellStart"/>
      <w:r w:rsidRPr="009817CB">
        <w:rPr>
          <w:rFonts w:cstheme="minorHAnsi"/>
          <w:color w:val="000000" w:themeColor="text1"/>
          <w:sz w:val="24"/>
          <w:szCs w:val="24"/>
        </w:rPr>
        <w:t>programmes</w:t>
      </w:r>
      <w:proofErr w:type="spellEnd"/>
      <w:r w:rsidRPr="009817CB">
        <w:rPr>
          <w:rFonts w:cstheme="minorHAnsi"/>
          <w:color w:val="000000" w:themeColor="text1"/>
          <w:sz w:val="24"/>
          <w:szCs w:val="24"/>
        </w:rPr>
        <w:t xml:space="preserve"> </w:t>
      </w:r>
      <w:r>
        <w:rPr>
          <w:rFonts w:cstheme="minorHAnsi"/>
          <w:color w:val="000000" w:themeColor="text1"/>
          <w:sz w:val="24"/>
          <w:szCs w:val="24"/>
        </w:rPr>
        <w:t xml:space="preserve">that </w:t>
      </w:r>
      <w:r w:rsidRPr="009817CB">
        <w:rPr>
          <w:rFonts w:cstheme="minorHAnsi"/>
          <w:color w:val="000000" w:themeColor="text1"/>
          <w:sz w:val="24"/>
          <w:szCs w:val="24"/>
        </w:rPr>
        <w:t xml:space="preserve">empower local residents </w:t>
      </w:r>
      <w:r>
        <w:rPr>
          <w:rFonts w:cstheme="minorHAnsi"/>
          <w:color w:val="000000" w:themeColor="text1"/>
          <w:sz w:val="24"/>
          <w:szCs w:val="24"/>
        </w:rPr>
        <w:t>by</w:t>
      </w:r>
      <w:r w:rsidRPr="009817CB">
        <w:rPr>
          <w:rFonts w:cstheme="minorHAnsi"/>
          <w:color w:val="000000" w:themeColor="text1"/>
          <w:sz w:val="24"/>
          <w:szCs w:val="24"/>
        </w:rPr>
        <w:t xml:space="preserve"> </w:t>
      </w:r>
      <w:r>
        <w:rPr>
          <w:rFonts w:cstheme="minorHAnsi"/>
          <w:color w:val="000000" w:themeColor="text1"/>
          <w:sz w:val="24"/>
          <w:szCs w:val="24"/>
        </w:rPr>
        <w:t xml:space="preserve">strengthening their ability to </w:t>
      </w:r>
      <w:r w:rsidRPr="009817CB">
        <w:rPr>
          <w:rFonts w:cstheme="minorHAnsi"/>
          <w:color w:val="000000" w:themeColor="text1"/>
          <w:sz w:val="24"/>
          <w:szCs w:val="24"/>
        </w:rPr>
        <w:t xml:space="preserve">protect </w:t>
      </w:r>
      <w:r>
        <w:rPr>
          <w:rFonts w:cstheme="minorHAnsi"/>
          <w:color w:val="000000" w:themeColor="text1"/>
          <w:sz w:val="24"/>
          <w:szCs w:val="24"/>
        </w:rPr>
        <w:t xml:space="preserve">the surrounding </w:t>
      </w:r>
      <w:r w:rsidRPr="009817CB">
        <w:rPr>
          <w:rFonts w:cstheme="minorHAnsi"/>
          <w:color w:val="000000" w:themeColor="text1"/>
          <w:sz w:val="24"/>
          <w:szCs w:val="24"/>
        </w:rPr>
        <w:t xml:space="preserve">environment (Ribeiro &amp; </w:t>
      </w:r>
      <w:proofErr w:type="spellStart"/>
      <w:r w:rsidRPr="009817CB">
        <w:rPr>
          <w:rFonts w:cstheme="minorHAnsi"/>
          <w:color w:val="000000" w:themeColor="text1"/>
          <w:sz w:val="24"/>
          <w:szCs w:val="24"/>
        </w:rPr>
        <w:t>Srisuwan</w:t>
      </w:r>
      <w:proofErr w:type="spellEnd"/>
      <w:r w:rsidRPr="009817CB">
        <w:rPr>
          <w:rFonts w:cstheme="minorHAnsi"/>
          <w:color w:val="000000" w:themeColor="text1"/>
          <w:sz w:val="24"/>
          <w:szCs w:val="24"/>
        </w:rPr>
        <w:t xml:space="preserve"> 2005: 178–81). </w:t>
      </w:r>
      <w:r>
        <w:rPr>
          <w:rFonts w:cstheme="minorHAnsi"/>
          <w:color w:val="000000" w:themeColor="text1"/>
          <w:sz w:val="24"/>
          <w:szCs w:val="24"/>
        </w:rPr>
        <w:t xml:space="preserve">In recent years, </w:t>
      </w:r>
      <w:r w:rsidRPr="009817CB">
        <w:rPr>
          <w:rFonts w:cstheme="minorHAnsi"/>
          <w:color w:val="000000" w:themeColor="text1"/>
          <w:sz w:val="24"/>
          <w:szCs w:val="24"/>
        </w:rPr>
        <w:t xml:space="preserve">local residents </w:t>
      </w:r>
      <w:r>
        <w:rPr>
          <w:rFonts w:cstheme="minorHAnsi"/>
          <w:color w:val="000000" w:themeColor="text1"/>
          <w:sz w:val="24"/>
          <w:szCs w:val="24"/>
        </w:rPr>
        <w:t>have been</w:t>
      </w:r>
      <w:r w:rsidRPr="009817CB">
        <w:rPr>
          <w:rFonts w:cstheme="minorHAnsi"/>
          <w:color w:val="000000" w:themeColor="text1"/>
          <w:sz w:val="24"/>
          <w:szCs w:val="24"/>
        </w:rPr>
        <w:t xml:space="preserve"> </w:t>
      </w:r>
      <w:r>
        <w:rPr>
          <w:rFonts w:cstheme="minorHAnsi"/>
          <w:color w:val="000000" w:themeColor="text1"/>
          <w:sz w:val="24"/>
          <w:szCs w:val="24"/>
        </w:rPr>
        <w:t xml:space="preserve">taking an ever-growing interest in activism that promotes </w:t>
      </w:r>
      <w:r w:rsidRPr="009817CB">
        <w:rPr>
          <w:rFonts w:cstheme="minorHAnsi"/>
          <w:color w:val="000000" w:themeColor="text1"/>
          <w:sz w:val="24"/>
          <w:szCs w:val="24"/>
        </w:rPr>
        <w:t xml:space="preserve">environmental </w:t>
      </w:r>
      <w:r>
        <w:rPr>
          <w:rFonts w:cstheme="minorHAnsi"/>
          <w:color w:val="000000" w:themeColor="text1"/>
          <w:sz w:val="24"/>
          <w:szCs w:val="24"/>
        </w:rPr>
        <w:t>and social justice</w:t>
      </w:r>
      <w:r w:rsidRPr="009817CB">
        <w:rPr>
          <w:rFonts w:cstheme="minorHAnsi"/>
          <w:color w:val="000000" w:themeColor="text1"/>
          <w:sz w:val="24"/>
          <w:szCs w:val="24"/>
        </w:rPr>
        <w:t xml:space="preserve">. </w:t>
      </w:r>
      <w:r>
        <w:rPr>
          <w:rFonts w:cstheme="minorHAnsi"/>
          <w:color w:val="000000" w:themeColor="text1"/>
          <w:sz w:val="24"/>
          <w:szCs w:val="24"/>
        </w:rPr>
        <w:t>At the same time</w:t>
      </w:r>
      <w:r w:rsidRPr="009817CB">
        <w:rPr>
          <w:rFonts w:cstheme="minorHAnsi"/>
          <w:color w:val="000000" w:themeColor="text1"/>
          <w:sz w:val="24"/>
          <w:szCs w:val="24"/>
        </w:rPr>
        <w:t xml:space="preserve">, </w:t>
      </w:r>
      <w:r>
        <w:rPr>
          <w:rFonts w:cstheme="minorHAnsi"/>
          <w:color w:val="000000" w:themeColor="text1"/>
          <w:sz w:val="24"/>
          <w:szCs w:val="24"/>
        </w:rPr>
        <w:t xml:space="preserve">researchers at </w:t>
      </w:r>
      <w:r w:rsidRPr="009817CB">
        <w:rPr>
          <w:rFonts w:cstheme="minorHAnsi"/>
          <w:color w:val="000000" w:themeColor="text1"/>
          <w:sz w:val="24"/>
          <w:szCs w:val="24"/>
        </w:rPr>
        <w:t>Chiang Mai University ha</w:t>
      </w:r>
      <w:r>
        <w:rPr>
          <w:rFonts w:cstheme="minorHAnsi"/>
          <w:color w:val="000000" w:themeColor="text1"/>
          <w:sz w:val="24"/>
          <w:szCs w:val="24"/>
        </w:rPr>
        <w:t>ve</w:t>
      </w:r>
      <w:r w:rsidRPr="009817CB">
        <w:rPr>
          <w:rFonts w:cstheme="minorHAnsi"/>
          <w:color w:val="000000" w:themeColor="text1"/>
          <w:sz w:val="24"/>
          <w:szCs w:val="24"/>
        </w:rPr>
        <w:t xml:space="preserve"> </w:t>
      </w:r>
      <w:r>
        <w:rPr>
          <w:rFonts w:cstheme="minorHAnsi"/>
          <w:color w:val="000000" w:themeColor="text1"/>
          <w:sz w:val="24"/>
          <w:szCs w:val="24"/>
        </w:rPr>
        <w:t xml:space="preserve">studied these events and themes in </w:t>
      </w:r>
      <w:r w:rsidRPr="009817CB">
        <w:rPr>
          <w:rFonts w:cstheme="minorHAnsi"/>
          <w:color w:val="000000" w:themeColor="text1"/>
          <w:sz w:val="24"/>
          <w:szCs w:val="24"/>
        </w:rPr>
        <w:t xml:space="preserve">cooperation with NGOs and local residents. </w:t>
      </w:r>
    </w:p>
    <w:p w:rsidR="007E7947" w:rsidRPr="009817CB" w:rsidRDefault="007E7947" w:rsidP="007E7947">
      <w:pPr>
        <w:spacing w:after="0" w:line="240" w:lineRule="auto"/>
        <w:jc w:val="both"/>
        <w:rPr>
          <w:rFonts w:cstheme="minorHAnsi"/>
          <w:color w:val="000000" w:themeColor="text1"/>
          <w:sz w:val="24"/>
          <w:szCs w:val="24"/>
        </w:rPr>
      </w:pPr>
    </w:p>
    <w:p w:rsidR="007E7947" w:rsidRPr="00FC1FAD" w:rsidRDefault="007E7947" w:rsidP="007E7947">
      <w:pPr>
        <w:spacing w:after="0" w:line="240" w:lineRule="auto"/>
        <w:jc w:val="both"/>
        <w:rPr>
          <w:rFonts w:cstheme="minorHAnsi"/>
          <w:b/>
          <w:bCs/>
          <w:color w:val="000000" w:themeColor="text1"/>
          <w:sz w:val="24"/>
          <w:szCs w:val="24"/>
        </w:rPr>
      </w:pPr>
      <w:r w:rsidRPr="00FC1FAD">
        <w:rPr>
          <w:rFonts w:cstheme="minorHAnsi"/>
          <w:b/>
          <w:bCs/>
          <w:color w:val="000000" w:themeColor="text1"/>
          <w:sz w:val="24"/>
          <w:szCs w:val="24"/>
        </w:rPr>
        <w:t>References:</w:t>
      </w:r>
    </w:p>
    <w:p w:rsidR="007E7947" w:rsidRPr="009817CB" w:rsidRDefault="007E7947" w:rsidP="007E7947">
      <w:pPr>
        <w:spacing w:after="0" w:line="240" w:lineRule="auto"/>
        <w:jc w:val="both"/>
        <w:rPr>
          <w:rFonts w:cstheme="minorHAnsi"/>
          <w:color w:val="000000" w:themeColor="text1"/>
          <w:sz w:val="24"/>
          <w:szCs w:val="24"/>
        </w:rPr>
      </w:pPr>
      <w:r w:rsidRPr="009817CB">
        <w:rPr>
          <w:rFonts w:cstheme="minorHAnsi"/>
          <w:color w:val="000000" w:themeColor="text1"/>
          <w:sz w:val="24"/>
          <w:szCs w:val="24"/>
        </w:rPr>
        <w:t>Bracken, L. J</w:t>
      </w:r>
      <w:r>
        <w:rPr>
          <w:rFonts w:cstheme="minorHAnsi"/>
          <w:color w:val="000000" w:themeColor="text1"/>
          <w:sz w:val="24"/>
          <w:szCs w:val="24"/>
        </w:rPr>
        <w:t>.</w:t>
      </w:r>
      <w:r w:rsidRPr="009817CB">
        <w:rPr>
          <w:rFonts w:cstheme="minorHAnsi"/>
          <w:color w:val="000000" w:themeColor="text1"/>
          <w:sz w:val="24"/>
          <w:szCs w:val="24"/>
        </w:rPr>
        <w:t xml:space="preserve">, H. A. </w:t>
      </w:r>
      <w:proofErr w:type="spellStart"/>
      <w:r w:rsidRPr="009817CB">
        <w:rPr>
          <w:rFonts w:cstheme="minorHAnsi"/>
          <w:color w:val="000000" w:themeColor="text1"/>
          <w:sz w:val="24"/>
          <w:szCs w:val="24"/>
        </w:rPr>
        <w:t>Bulkeley</w:t>
      </w:r>
      <w:proofErr w:type="spellEnd"/>
      <w:r>
        <w:rPr>
          <w:rFonts w:cstheme="minorHAnsi"/>
          <w:color w:val="000000" w:themeColor="text1"/>
          <w:sz w:val="24"/>
          <w:szCs w:val="24"/>
        </w:rPr>
        <w:t>,</w:t>
      </w:r>
      <w:r w:rsidRPr="009817CB">
        <w:rPr>
          <w:rFonts w:cstheme="minorHAnsi"/>
          <w:color w:val="000000" w:themeColor="text1"/>
          <w:sz w:val="24"/>
          <w:szCs w:val="24"/>
        </w:rPr>
        <w:t xml:space="preserve"> &amp; G. Whitman. 2015. Transdisciplinary Research: Understanding the Stakeholder Perspective. </w:t>
      </w:r>
      <w:r w:rsidRPr="009817CB">
        <w:rPr>
          <w:rFonts w:cstheme="minorHAnsi"/>
          <w:i/>
          <w:iCs/>
          <w:color w:val="000000" w:themeColor="text1"/>
          <w:sz w:val="24"/>
          <w:szCs w:val="24"/>
        </w:rPr>
        <w:t>Journal of Environmental Planning and Management</w:t>
      </w:r>
      <w:r w:rsidRPr="009817CB">
        <w:rPr>
          <w:rFonts w:cstheme="minorHAnsi"/>
          <w:color w:val="000000" w:themeColor="text1"/>
          <w:sz w:val="24"/>
          <w:szCs w:val="24"/>
        </w:rPr>
        <w:t xml:space="preserve"> 58(7): 1291–1308.</w:t>
      </w:r>
    </w:p>
    <w:p w:rsidR="007E7947" w:rsidRDefault="007E7947" w:rsidP="007E7947">
      <w:pPr>
        <w:spacing w:after="0" w:line="240" w:lineRule="auto"/>
        <w:rPr>
          <w:rFonts w:cstheme="minorHAnsi"/>
          <w:color w:val="000000" w:themeColor="text1"/>
          <w:sz w:val="24"/>
          <w:szCs w:val="24"/>
        </w:rPr>
      </w:pPr>
      <w:r w:rsidRPr="009817CB">
        <w:rPr>
          <w:rFonts w:cstheme="minorHAnsi"/>
          <w:color w:val="000000" w:themeColor="text1"/>
          <w:sz w:val="24"/>
          <w:szCs w:val="24"/>
        </w:rPr>
        <w:t>Ribeiro, G</w:t>
      </w:r>
      <w:r>
        <w:rPr>
          <w:rFonts w:cstheme="minorHAnsi"/>
          <w:color w:val="000000" w:themeColor="text1"/>
          <w:sz w:val="24"/>
          <w:szCs w:val="24"/>
        </w:rPr>
        <w:t>.</w:t>
      </w:r>
      <w:r w:rsidRPr="009817CB">
        <w:rPr>
          <w:rFonts w:cstheme="minorHAnsi"/>
          <w:color w:val="000000" w:themeColor="text1"/>
          <w:sz w:val="24"/>
          <w:szCs w:val="24"/>
        </w:rPr>
        <w:t xml:space="preserve"> &amp; A</w:t>
      </w:r>
      <w:r>
        <w:rPr>
          <w:rFonts w:cstheme="minorHAnsi"/>
          <w:color w:val="000000" w:themeColor="text1"/>
          <w:sz w:val="24"/>
          <w:szCs w:val="24"/>
        </w:rPr>
        <w:t>.</w:t>
      </w:r>
      <w:r w:rsidRPr="009817CB">
        <w:rPr>
          <w:rFonts w:cstheme="minorHAnsi"/>
          <w:color w:val="000000" w:themeColor="text1"/>
          <w:sz w:val="24"/>
          <w:szCs w:val="24"/>
        </w:rPr>
        <w:t xml:space="preserve"> </w:t>
      </w:r>
      <w:proofErr w:type="spellStart"/>
      <w:r w:rsidRPr="009817CB">
        <w:rPr>
          <w:rFonts w:cstheme="minorHAnsi"/>
          <w:color w:val="000000" w:themeColor="text1"/>
          <w:sz w:val="24"/>
          <w:szCs w:val="24"/>
        </w:rPr>
        <w:t>Srisuwan</w:t>
      </w:r>
      <w:proofErr w:type="spellEnd"/>
      <w:r w:rsidRPr="009817CB">
        <w:rPr>
          <w:rFonts w:cstheme="minorHAnsi"/>
          <w:color w:val="000000" w:themeColor="text1"/>
          <w:sz w:val="24"/>
          <w:szCs w:val="24"/>
        </w:rPr>
        <w:t xml:space="preserve">. 2005. Urban Development Discourses, Environmental Management and Public Management and Public Participation: </w:t>
      </w:r>
      <w:r>
        <w:rPr>
          <w:rFonts w:cstheme="minorHAnsi"/>
          <w:color w:val="000000" w:themeColor="text1"/>
          <w:sz w:val="24"/>
          <w:szCs w:val="24"/>
        </w:rPr>
        <w:t>T</w:t>
      </w:r>
      <w:r w:rsidRPr="009817CB">
        <w:rPr>
          <w:rFonts w:cstheme="minorHAnsi"/>
          <w:color w:val="000000" w:themeColor="text1"/>
          <w:sz w:val="24"/>
          <w:szCs w:val="24"/>
        </w:rPr>
        <w:t xml:space="preserve">he Case of the Mae </w:t>
      </w:r>
      <w:proofErr w:type="spellStart"/>
      <w:r w:rsidRPr="009817CB">
        <w:rPr>
          <w:rFonts w:cstheme="minorHAnsi"/>
          <w:color w:val="000000" w:themeColor="text1"/>
          <w:sz w:val="24"/>
          <w:szCs w:val="24"/>
        </w:rPr>
        <w:t>Kha</w:t>
      </w:r>
      <w:proofErr w:type="spellEnd"/>
      <w:r w:rsidRPr="009817CB">
        <w:rPr>
          <w:rFonts w:cstheme="minorHAnsi"/>
          <w:color w:val="000000" w:themeColor="text1"/>
          <w:sz w:val="24"/>
          <w:szCs w:val="24"/>
        </w:rPr>
        <w:t xml:space="preserve"> Canal in Chiang Mai, Thailand. </w:t>
      </w:r>
      <w:r w:rsidRPr="009817CB">
        <w:rPr>
          <w:rFonts w:cstheme="minorHAnsi"/>
          <w:i/>
          <w:color w:val="000000" w:themeColor="text1"/>
          <w:sz w:val="24"/>
          <w:szCs w:val="24"/>
        </w:rPr>
        <w:t>Environment and Urbanization</w:t>
      </w:r>
      <w:r w:rsidRPr="009817CB">
        <w:rPr>
          <w:rFonts w:cstheme="minorHAnsi"/>
          <w:color w:val="000000" w:themeColor="text1"/>
          <w:sz w:val="24"/>
          <w:szCs w:val="24"/>
        </w:rPr>
        <w:t xml:space="preserve"> 17(1)</w:t>
      </w:r>
    </w:p>
    <w:p w:rsidR="00B13F5C" w:rsidRPr="00B13F5C" w:rsidRDefault="00B13F5C" w:rsidP="00B13F5C">
      <w:pPr>
        <w:jc w:val="center"/>
        <w:rPr>
          <w:b/>
          <w:bCs/>
          <w:color w:val="A6A6A6" w:themeColor="background1" w:themeShade="A6"/>
          <w:sz w:val="36"/>
          <w:szCs w:val="36"/>
        </w:rPr>
      </w:pPr>
      <w:r w:rsidRPr="009A535D">
        <w:rPr>
          <w:b/>
          <w:bCs/>
          <w:color w:val="A6A6A6" w:themeColor="background1" w:themeShade="A6"/>
          <w:sz w:val="36"/>
          <w:szCs w:val="36"/>
        </w:rPr>
        <w:t>_____________</w:t>
      </w:r>
    </w:p>
    <w:p w:rsidR="007E7947" w:rsidRPr="009A535D" w:rsidRDefault="007E7947" w:rsidP="007E7947">
      <w:pPr>
        <w:spacing w:after="0" w:line="240" w:lineRule="auto"/>
        <w:rPr>
          <w:rFonts w:eastAsia="Times New Roman" w:cstheme="minorHAnsi"/>
          <w:szCs w:val="22"/>
        </w:rPr>
      </w:pPr>
    </w:p>
    <w:p w:rsidR="00537B6B" w:rsidRDefault="00537B6B" w:rsidP="009A535D">
      <w:pPr>
        <w:spacing w:after="0" w:line="240" w:lineRule="auto"/>
        <w:rPr>
          <w:rFonts w:cstheme="minorHAnsi"/>
          <w:b/>
          <w:bCs/>
          <w:sz w:val="36"/>
          <w:szCs w:val="36"/>
        </w:rPr>
      </w:pPr>
    </w:p>
    <w:p w:rsidR="00537B6B" w:rsidRDefault="00537B6B" w:rsidP="009A535D">
      <w:pPr>
        <w:spacing w:after="0" w:line="240" w:lineRule="auto"/>
        <w:rPr>
          <w:rFonts w:cstheme="minorHAnsi"/>
          <w:b/>
          <w:bCs/>
          <w:sz w:val="36"/>
          <w:szCs w:val="36"/>
        </w:rPr>
      </w:pPr>
    </w:p>
    <w:p w:rsidR="009A535D" w:rsidRDefault="009A535D" w:rsidP="009A535D">
      <w:pPr>
        <w:spacing w:after="0" w:line="240" w:lineRule="auto"/>
        <w:rPr>
          <w:rFonts w:cstheme="minorHAnsi"/>
          <w:b/>
          <w:bCs/>
          <w:sz w:val="36"/>
          <w:szCs w:val="36"/>
        </w:rPr>
      </w:pPr>
      <w:r w:rsidRPr="009A535D">
        <w:rPr>
          <w:rFonts w:cstheme="minorHAnsi"/>
          <w:b/>
          <w:bCs/>
          <w:sz w:val="36"/>
          <w:szCs w:val="36"/>
        </w:rPr>
        <w:lastRenderedPageBreak/>
        <w:t xml:space="preserve">No. 8 Mae </w:t>
      </w:r>
      <w:proofErr w:type="spellStart"/>
      <w:r w:rsidRPr="009A535D">
        <w:rPr>
          <w:rFonts w:cstheme="minorHAnsi"/>
          <w:b/>
          <w:bCs/>
          <w:sz w:val="36"/>
          <w:szCs w:val="36"/>
        </w:rPr>
        <w:t>Chaem</w:t>
      </w:r>
      <w:proofErr w:type="spellEnd"/>
      <w:r w:rsidRPr="009A535D">
        <w:rPr>
          <w:rFonts w:cstheme="minorHAnsi"/>
          <w:b/>
          <w:bCs/>
          <w:sz w:val="36"/>
          <w:szCs w:val="36"/>
        </w:rPr>
        <w:t xml:space="preserve"> district, Chiang Mai</w:t>
      </w:r>
    </w:p>
    <w:p w:rsidR="009A535D" w:rsidRPr="009A535D" w:rsidRDefault="009A535D" w:rsidP="009A535D">
      <w:pPr>
        <w:spacing w:after="0" w:line="240" w:lineRule="auto"/>
        <w:rPr>
          <w:rFonts w:cstheme="minorHAnsi"/>
          <w:b/>
          <w:bCs/>
          <w:sz w:val="36"/>
          <w:szCs w:val="36"/>
        </w:rPr>
      </w:pPr>
    </w:p>
    <w:p w:rsidR="009A535D" w:rsidRPr="009A535D" w:rsidRDefault="009A535D" w:rsidP="009A535D">
      <w:pPr>
        <w:spacing w:after="0" w:line="240" w:lineRule="auto"/>
        <w:rPr>
          <w:rFonts w:cstheme="minorHAnsi"/>
          <w:sz w:val="24"/>
          <w:szCs w:val="24"/>
        </w:rPr>
      </w:pPr>
      <w:r w:rsidRPr="009A535D">
        <w:rPr>
          <w:rFonts w:cstheme="minorHAnsi"/>
          <w:sz w:val="24"/>
          <w:szCs w:val="24"/>
        </w:rPr>
        <w:t xml:space="preserve">Mae </w:t>
      </w:r>
      <w:proofErr w:type="spellStart"/>
      <w:r w:rsidRPr="009A535D">
        <w:rPr>
          <w:rFonts w:cstheme="minorHAnsi"/>
          <w:sz w:val="24"/>
          <w:szCs w:val="24"/>
        </w:rPr>
        <w:t>Chaem</w:t>
      </w:r>
      <w:proofErr w:type="spellEnd"/>
      <w:r w:rsidRPr="009A535D">
        <w:rPr>
          <w:rFonts w:cstheme="minorHAnsi"/>
          <w:sz w:val="24"/>
          <w:szCs w:val="24"/>
        </w:rPr>
        <w:t xml:space="preserve"> district is about 115 </w:t>
      </w:r>
      <w:proofErr w:type="spellStart"/>
      <w:r w:rsidRPr="009A535D">
        <w:rPr>
          <w:rFonts w:cstheme="minorHAnsi"/>
          <w:sz w:val="24"/>
          <w:szCs w:val="24"/>
        </w:rPr>
        <w:t>kilometres</w:t>
      </w:r>
      <w:proofErr w:type="spellEnd"/>
      <w:r w:rsidRPr="009A535D">
        <w:rPr>
          <w:rFonts w:cstheme="minorHAnsi"/>
          <w:sz w:val="24"/>
          <w:szCs w:val="24"/>
        </w:rPr>
        <w:t xml:space="preserve"> west of Chiang Mai city. Its elevation ranges from 400 to 2,565 </w:t>
      </w:r>
      <w:proofErr w:type="spellStart"/>
      <w:r w:rsidRPr="009A535D">
        <w:rPr>
          <w:rFonts w:cstheme="minorHAnsi"/>
          <w:sz w:val="24"/>
          <w:szCs w:val="24"/>
        </w:rPr>
        <w:t>metres</w:t>
      </w:r>
      <w:proofErr w:type="spellEnd"/>
      <w:r w:rsidRPr="009A535D">
        <w:rPr>
          <w:rFonts w:cstheme="minorHAnsi"/>
          <w:sz w:val="24"/>
          <w:szCs w:val="24"/>
        </w:rPr>
        <w:t xml:space="preserve"> above the mean sea level. Over 70 percent of the district area is mountainous with relatively small arable land. Five major ethnic groups live in this district – </w:t>
      </w:r>
      <w:proofErr w:type="spellStart"/>
      <w:r w:rsidRPr="009A535D">
        <w:rPr>
          <w:rFonts w:cstheme="minorHAnsi"/>
          <w:sz w:val="24"/>
          <w:szCs w:val="24"/>
        </w:rPr>
        <w:t>Lua</w:t>
      </w:r>
      <w:proofErr w:type="spellEnd"/>
      <w:r w:rsidRPr="009A535D">
        <w:rPr>
          <w:rFonts w:cstheme="minorHAnsi"/>
          <w:sz w:val="24"/>
          <w:szCs w:val="24"/>
        </w:rPr>
        <w:t xml:space="preserve">, Karen, Hmong, Lisu, Northern Thai. Development programs involving several government agencies and missionary works entered the area since the 1950s. Opium cultivation emerged in the 1970s. The United Nations declared the district as a principal area of opium cultivation in the 1980s. Many government development programs with the support of the UN, as well as the Royal Project Foundation had since introduced crop replacement programs in the district promoting the cultivation of temperate fruits, vegetables, and cut flowers. Some non-governmental organization also started the anti-poverty program in the district which aimed to improve community-based natural resource management while the Royal Forestry Department also operated forest conservation project. </w:t>
      </w:r>
    </w:p>
    <w:p w:rsidR="009A535D" w:rsidRDefault="009A535D" w:rsidP="009A535D">
      <w:pPr>
        <w:spacing w:after="0" w:line="240" w:lineRule="auto"/>
        <w:rPr>
          <w:rFonts w:cstheme="minorHAnsi"/>
          <w:sz w:val="24"/>
          <w:szCs w:val="24"/>
        </w:rPr>
      </w:pPr>
    </w:p>
    <w:p w:rsidR="009A535D" w:rsidRPr="009A535D" w:rsidRDefault="009A535D" w:rsidP="009A535D">
      <w:pPr>
        <w:spacing w:after="0" w:line="240" w:lineRule="auto"/>
        <w:rPr>
          <w:rFonts w:cstheme="minorHAnsi"/>
          <w:sz w:val="24"/>
          <w:szCs w:val="24"/>
        </w:rPr>
      </w:pPr>
      <w:r w:rsidRPr="009A535D">
        <w:rPr>
          <w:rFonts w:cstheme="minorHAnsi"/>
          <w:sz w:val="24"/>
          <w:szCs w:val="24"/>
        </w:rPr>
        <w:t xml:space="preserve">Currently, forest degradation has been witnessed in many villages with the disappearance of forest fauna when corn farming was introduced into the area about a decade ago. The use of heavy fertilizers, pesticides and herbicides resulted in the contamination of water resources in many villages. Current issues include the restriction on the expansion of farmlands, land use conflicts, young people migration into town in search for job and education, and environmental problems including haze due to the concentration of corn farming in the district. While the proposed Mae </w:t>
      </w:r>
      <w:proofErr w:type="spellStart"/>
      <w:r w:rsidRPr="009A535D">
        <w:rPr>
          <w:rFonts w:cstheme="minorHAnsi"/>
          <w:sz w:val="24"/>
          <w:szCs w:val="24"/>
        </w:rPr>
        <w:t>Chaem</w:t>
      </w:r>
      <w:proofErr w:type="spellEnd"/>
      <w:r w:rsidRPr="009A535D">
        <w:rPr>
          <w:rFonts w:cstheme="minorHAnsi"/>
          <w:sz w:val="24"/>
          <w:szCs w:val="24"/>
        </w:rPr>
        <w:t xml:space="preserve"> dam as part of the previous government’s mega project on water management has been suspended, villagers and environmental groups have expressed concerns over the project revival by the military government. In the past few years, planting corn has become the only viable income option for most villagers in Mae </w:t>
      </w:r>
      <w:proofErr w:type="spellStart"/>
      <w:r w:rsidRPr="009A535D">
        <w:rPr>
          <w:rFonts w:cstheme="minorHAnsi"/>
          <w:sz w:val="24"/>
          <w:szCs w:val="24"/>
        </w:rPr>
        <w:t>Chaem</w:t>
      </w:r>
      <w:proofErr w:type="spellEnd"/>
      <w:r w:rsidRPr="009A535D">
        <w:rPr>
          <w:rFonts w:cstheme="minorHAnsi"/>
          <w:sz w:val="24"/>
          <w:szCs w:val="24"/>
        </w:rPr>
        <w:t xml:space="preserve">. Unfortunately, lack of access to legal sources of loans has put many villagers on borrowing from informal moneylenders with high interest rates. Poor harvests and fluctuating prices meant that many villagers were put on heavy debt. </w:t>
      </w:r>
    </w:p>
    <w:p w:rsidR="009A535D" w:rsidRPr="009A535D" w:rsidRDefault="009A535D" w:rsidP="009A535D">
      <w:pPr>
        <w:spacing w:after="0" w:line="240" w:lineRule="auto"/>
        <w:rPr>
          <w:rFonts w:cstheme="minorHAnsi"/>
          <w:sz w:val="24"/>
          <w:szCs w:val="24"/>
        </w:rPr>
      </w:pPr>
      <w:r w:rsidRPr="009A535D">
        <w:rPr>
          <w:rFonts w:cstheme="minorHAnsi"/>
          <w:sz w:val="24"/>
          <w:szCs w:val="24"/>
        </w:rPr>
        <w:t>The field trip will deal with environment problems (haze), land use conflict, and corn plantation (cash crop). Research has been done by some students including the master student from the Centre for Ethnic Studies and other CMU faculties.</w:t>
      </w:r>
    </w:p>
    <w:p w:rsidR="009A535D" w:rsidRDefault="009A535D" w:rsidP="009A535D">
      <w:pPr>
        <w:spacing w:after="0" w:line="240" w:lineRule="auto"/>
        <w:rPr>
          <w:rFonts w:cstheme="minorHAnsi"/>
          <w:sz w:val="24"/>
          <w:szCs w:val="24"/>
          <w:u w:val="single"/>
        </w:rPr>
      </w:pPr>
    </w:p>
    <w:p w:rsidR="009A535D" w:rsidRPr="009A535D" w:rsidRDefault="009A535D" w:rsidP="009A535D">
      <w:pPr>
        <w:spacing w:after="0" w:line="240" w:lineRule="auto"/>
        <w:rPr>
          <w:rFonts w:cstheme="minorHAnsi"/>
          <w:sz w:val="24"/>
          <w:szCs w:val="24"/>
        </w:rPr>
      </w:pPr>
      <w:r w:rsidRPr="009A535D">
        <w:rPr>
          <w:rFonts w:cstheme="minorHAnsi"/>
          <w:sz w:val="24"/>
          <w:szCs w:val="24"/>
          <w:u w:val="single"/>
        </w:rPr>
        <w:t>Non-academic stakeholder</w:t>
      </w:r>
      <w:r w:rsidRPr="009A535D">
        <w:rPr>
          <w:rFonts w:cstheme="minorHAnsi"/>
          <w:sz w:val="24"/>
          <w:szCs w:val="24"/>
        </w:rPr>
        <w:t xml:space="preserve">: </w:t>
      </w:r>
      <w:proofErr w:type="spellStart"/>
      <w:r w:rsidRPr="009A535D">
        <w:rPr>
          <w:rFonts w:cstheme="minorHAnsi"/>
          <w:sz w:val="24"/>
          <w:szCs w:val="24"/>
        </w:rPr>
        <w:t>Orphya</w:t>
      </w:r>
      <w:proofErr w:type="spellEnd"/>
      <w:r w:rsidRPr="009A535D">
        <w:rPr>
          <w:rFonts w:cstheme="minorHAnsi"/>
          <w:sz w:val="24"/>
          <w:szCs w:val="24"/>
        </w:rPr>
        <w:t xml:space="preserve"> Foundation </w:t>
      </w:r>
      <w:r w:rsidRPr="009A535D">
        <w:rPr>
          <w:rFonts w:cstheme="minorHAnsi"/>
          <w:sz w:val="24"/>
          <w:szCs w:val="24"/>
          <w:cs/>
        </w:rPr>
        <w:t>(</w:t>
      </w:r>
      <w:r w:rsidRPr="009A535D">
        <w:rPr>
          <w:rFonts w:ascii="Tahoma" w:hAnsi="Tahoma" w:cs="Tahoma" w:hint="cs"/>
          <w:sz w:val="24"/>
          <w:szCs w:val="24"/>
          <w:cs/>
        </w:rPr>
        <w:t>สถาบันอ้อผะหญา</w:t>
      </w:r>
      <w:r w:rsidRPr="009A535D">
        <w:rPr>
          <w:rFonts w:cstheme="minorHAnsi"/>
          <w:sz w:val="24"/>
          <w:szCs w:val="24"/>
          <w:cs/>
        </w:rPr>
        <w:t>)</w:t>
      </w:r>
      <w:r w:rsidRPr="009A535D">
        <w:rPr>
          <w:rFonts w:cstheme="minorHAnsi"/>
          <w:sz w:val="24"/>
          <w:szCs w:val="24"/>
        </w:rPr>
        <w:t xml:space="preserve"> working on community development and natural resource management. </w:t>
      </w:r>
    </w:p>
    <w:p w:rsidR="009A535D" w:rsidRDefault="009A535D" w:rsidP="009A535D">
      <w:pPr>
        <w:spacing w:after="0" w:line="240" w:lineRule="auto"/>
        <w:rPr>
          <w:rFonts w:cstheme="minorHAnsi"/>
          <w:sz w:val="24"/>
          <w:szCs w:val="24"/>
          <w:u w:val="single"/>
        </w:rPr>
      </w:pPr>
    </w:p>
    <w:p w:rsidR="009A535D" w:rsidRPr="009A535D" w:rsidRDefault="009A535D" w:rsidP="009A535D">
      <w:pPr>
        <w:spacing w:after="0" w:line="240" w:lineRule="auto"/>
        <w:rPr>
          <w:rFonts w:cstheme="minorHAnsi"/>
          <w:sz w:val="24"/>
          <w:szCs w:val="24"/>
          <w:u w:val="single"/>
        </w:rPr>
      </w:pPr>
      <w:r w:rsidRPr="009A535D">
        <w:rPr>
          <w:rFonts w:cstheme="minorHAnsi"/>
          <w:sz w:val="24"/>
          <w:szCs w:val="24"/>
          <w:u w:val="single"/>
        </w:rPr>
        <w:t xml:space="preserve">Contact persons: </w:t>
      </w:r>
    </w:p>
    <w:p w:rsidR="009A535D" w:rsidRPr="009A535D" w:rsidRDefault="009A535D" w:rsidP="009A535D">
      <w:pPr>
        <w:spacing w:after="0" w:line="240" w:lineRule="auto"/>
        <w:rPr>
          <w:rFonts w:cstheme="minorHAnsi"/>
          <w:sz w:val="24"/>
          <w:szCs w:val="24"/>
        </w:rPr>
      </w:pPr>
      <w:r w:rsidRPr="009A535D">
        <w:rPr>
          <w:rFonts w:cstheme="minorHAnsi"/>
          <w:sz w:val="24"/>
          <w:szCs w:val="24"/>
        </w:rPr>
        <w:t xml:space="preserve">1. Mr. </w:t>
      </w:r>
      <w:proofErr w:type="spellStart"/>
      <w:r w:rsidRPr="009A535D">
        <w:rPr>
          <w:rFonts w:cstheme="minorHAnsi"/>
          <w:sz w:val="24"/>
          <w:szCs w:val="24"/>
        </w:rPr>
        <w:t>Somkiat</w:t>
      </w:r>
      <w:proofErr w:type="spellEnd"/>
      <w:r w:rsidRPr="009A535D">
        <w:rPr>
          <w:rFonts w:cstheme="minorHAnsi"/>
          <w:sz w:val="24"/>
          <w:szCs w:val="24"/>
        </w:rPr>
        <w:t xml:space="preserve"> </w:t>
      </w:r>
      <w:proofErr w:type="spellStart"/>
      <w:r w:rsidRPr="009A535D">
        <w:rPr>
          <w:rFonts w:cstheme="minorHAnsi"/>
          <w:sz w:val="24"/>
          <w:szCs w:val="24"/>
        </w:rPr>
        <w:t>Meetham</w:t>
      </w:r>
      <w:proofErr w:type="spellEnd"/>
      <w:r w:rsidRPr="009A535D">
        <w:rPr>
          <w:rFonts w:cstheme="minorHAnsi"/>
          <w:sz w:val="24"/>
          <w:szCs w:val="24"/>
        </w:rPr>
        <w:t xml:space="preserve">, </w:t>
      </w:r>
      <w:proofErr w:type="spellStart"/>
      <w:r w:rsidRPr="009A535D">
        <w:rPr>
          <w:rFonts w:cstheme="minorHAnsi"/>
          <w:sz w:val="24"/>
          <w:szCs w:val="24"/>
        </w:rPr>
        <w:t>Orphya</w:t>
      </w:r>
      <w:proofErr w:type="spellEnd"/>
      <w:r w:rsidRPr="009A535D">
        <w:rPr>
          <w:rFonts w:cstheme="minorHAnsi"/>
          <w:sz w:val="24"/>
          <w:szCs w:val="24"/>
        </w:rPr>
        <w:t xml:space="preserve"> Foundation, Mae </w:t>
      </w:r>
      <w:proofErr w:type="spellStart"/>
      <w:r w:rsidRPr="009A535D">
        <w:rPr>
          <w:rFonts w:cstheme="minorHAnsi"/>
          <w:sz w:val="24"/>
          <w:szCs w:val="24"/>
        </w:rPr>
        <w:t>Chaem</w:t>
      </w:r>
      <w:proofErr w:type="spellEnd"/>
      <w:r w:rsidRPr="009A535D">
        <w:rPr>
          <w:rFonts w:cstheme="minorHAnsi"/>
          <w:sz w:val="24"/>
          <w:szCs w:val="24"/>
        </w:rPr>
        <w:t xml:space="preserve"> District, Chiang Mai.</w:t>
      </w:r>
    </w:p>
    <w:p w:rsidR="009A535D" w:rsidRPr="009A535D" w:rsidRDefault="009A535D" w:rsidP="009A535D">
      <w:pPr>
        <w:spacing w:after="0" w:line="240" w:lineRule="auto"/>
        <w:rPr>
          <w:rFonts w:cstheme="minorHAnsi"/>
          <w:sz w:val="24"/>
          <w:szCs w:val="24"/>
        </w:rPr>
      </w:pPr>
      <w:r w:rsidRPr="009A535D">
        <w:rPr>
          <w:rFonts w:cstheme="minorHAnsi"/>
          <w:sz w:val="24"/>
          <w:szCs w:val="24"/>
        </w:rPr>
        <w:t xml:space="preserve">2. Mr. </w:t>
      </w:r>
      <w:proofErr w:type="spellStart"/>
      <w:r w:rsidRPr="009A535D">
        <w:rPr>
          <w:rFonts w:cstheme="minorHAnsi"/>
          <w:sz w:val="24"/>
          <w:szCs w:val="24"/>
        </w:rPr>
        <w:t>Montree</w:t>
      </w:r>
      <w:proofErr w:type="spellEnd"/>
      <w:r w:rsidRPr="009A535D">
        <w:rPr>
          <w:rFonts w:cstheme="minorHAnsi"/>
          <w:sz w:val="24"/>
          <w:szCs w:val="24"/>
        </w:rPr>
        <w:t xml:space="preserve"> </w:t>
      </w:r>
      <w:proofErr w:type="spellStart"/>
      <w:r w:rsidRPr="009A535D">
        <w:rPr>
          <w:rFonts w:cstheme="minorHAnsi"/>
          <w:sz w:val="24"/>
          <w:szCs w:val="24"/>
        </w:rPr>
        <w:t>Padsakornwong</w:t>
      </w:r>
      <w:proofErr w:type="spellEnd"/>
      <w:r w:rsidRPr="009A535D">
        <w:rPr>
          <w:rFonts w:cstheme="minorHAnsi"/>
          <w:sz w:val="24"/>
          <w:szCs w:val="24"/>
        </w:rPr>
        <w:t xml:space="preserve">, village head, Mae Sa Village, Mae </w:t>
      </w:r>
      <w:proofErr w:type="spellStart"/>
      <w:r w:rsidRPr="009A535D">
        <w:rPr>
          <w:rFonts w:cstheme="minorHAnsi"/>
          <w:sz w:val="24"/>
          <w:szCs w:val="24"/>
        </w:rPr>
        <w:t>Chaem</w:t>
      </w:r>
      <w:proofErr w:type="spellEnd"/>
      <w:r w:rsidRPr="009A535D">
        <w:rPr>
          <w:rFonts w:cstheme="minorHAnsi"/>
          <w:sz w:val="24"/>
          <w:szCs w:val="24"/>
        </w:rPr>
        <w:t xml:space="preserve"> District, Chiang Mai</w:t>
      </w:r>
    </w:p>
    <w:p w:rsidR="009A535D" w:rsidRPr="009A535D" w:rsidRDefault="009A535D" w:rsidP="009A535D">
      <w:pPr>
        <w:spacing w:after="0" w:line="240" w:lineRule="auto"/>
        <w:rPr>
          <w:rFonts w:cstheme="minorHAnsi"/>
          <w:sz w:val="24"/>
          <w:szCs w:val="24"/>
        </w:rPr>
      </w:pPr>
      <w:r w:rsidRPr="009A535D">
        <w:rPr>
          <w:rFonts w:cstheme="minorHAnsi"/>
          <w:sz w:val="24"/>
          <w:szCs w:val="24"/>
          <w:u w:val="single"/>
        </w:rPr>
        <w:t>Accommodation &amp; transportation</w:t>
      </w:r>
      <w:r w:rsidRPr="009A535D">
        <w:rPr>
          <w:rFonts w:cstheme="minorHAnsi"/>
          <w:sz w:val="24"/>
          <w:szCs w:val="24"/>
        </w:rPr>
        <w:t xml:space="preserve">: Mae Sa or Mae </w:t>
      </w:r>
      <w:proofErr w:type="spellStart"/>
      <w:r w:rsidRPr="009A535D">
        <w:rPr>
          <w:rFonts w:cstheme="minorHAnsi"/>
          <w:sz w:val="24"/>
          <w:szCs w:val="24"/>
        </w:rPr>
        <w:t>Kor</w:t>
      </w:r>
      <w:proofErr w:type="spellEnd"/>
      <w:r w:rsidRPr="009A535D">
        <w:rPr>
          <w:rFonts w:cstheme="minorHAnsi"/>
          <w:sz w:val="24"/>
          <w:szCs w:val="24"/>
        </w:rPr>
        <w:t xml:space="preserve"> village, Mae </w:t>
      </w:r>
      <w:proofErr w:type="spellStart"/>
      <w:r w:rsidRPr="009A535D">
        <w:rPr>
          <w:rFonts w:cstheme="minorHAnsi"/>
          <w:sz w:val="24"/>
          <w:szCs w:val="24"/>
        </w:rPr>
        <w:t>Chaem</w:t>
      </w:r>
      <w:proofErr w:type="spellEnd"/>
      <w:r w:rsidRPr="009A535D">
        <w:rPr>
          <w:rFonts w:cstheme="minorHAnsi"/>
          <w:sz w:val="24"/>
          <w:szCs w:val="24"/>
        </w:rPr>
        <w:t xml:space="preserve"> district; four-hour travelling by the hired Red Car or van.</w:t>
      </w:r>
    </w:p>
    <w:p w:rsidR="009A535D" w:rsidRDefault="009A535D" w:rsidP="009A535D">
      <w:pPr>
        <w:spacing w:after="0" w:line="240" w:lineRule="auto"/>
        <w:rPr>
          <w:rFonts w:cstheme="minorHAnsi"/>
          <w:sz w:val="24"/>
          <w:szCs w:val="24"/>
          <w:u w:val="single"/>
        </w:rPr>
      </w:pPr>
    </w:p>
    <w:p w:rsidR="009A535D" w:rsidRPr="009A535D" w:rsidRDefault="009A535D" w:rsidP="009A535D">
      <w:pPr>
        <w:spacing w:after="0" w:line="240" w:lineRule="auto"/>
        <w:rPr>
          <w:rFonts w:cstheme="minorHAnsi"/>
          <w:sz w:val="24"/>
          <w:szCs w:val="24"/>
        </w:rPr>
      </w:pPr>
      <w:r w:rsidRPr="009A535D">
        <w:rPr>
          <w:rFonts w:cstheme="minorHAnsi"/>
          <w:sz w:val="24"/>
          <w:szCs w:val="24"/>
          <w:u w:val="single"/>
        </w:rPr>
        <w:t>Duration in the field:</w:t>
      </w:r>
      <w:r w:rsidRPr="009A535D">
        <w:rPr>
          <w:rFonts w:cstheme="minorHAnsi"/>
          <w:sz w:val="24"/>
          <w:szCs w:val="24"/>
        </w:rPr>
        <w:t xml:space="preserve"> 3 days 2 nights</w:t>
      </w:r>
    </w:p>
    <w:p w:rsidR="009A535D" w:rsidRPr="006963CF" w:rsidRDefault="009A535D" w:rsidP="009A535D">
      <w:pPr>
        <w:rPr>
          <w:rFonts w:ascii="Times New Roman" w:hAnsi="Times New Roman"/>
          <w:sz w:val="24"/>
          <w:szCs w:val="24"/>
          <w:cs/>
        </w:rPr>
      </w:pPr>
      <w:r>
        <w:rPr>
          <w:rFonts w:ascii="Times New Roman" w:hAnsi="Times New Roman" w:cs="Times New Roman"/>
          <w:noProof/>
          <w:sz w:val="24"/>
          <w:szCs w:val="24"/>
          <w:lang w:bidi="ar-SA"/>
        </w:rPr>
        <w:lastRenderedPageBreak/>
        <w:drawing>
          <wp:inline distT="0" distB="0" distL="0" distR="0" wp14:anchorId="7766074E" wp14:editId="20333E63">
            <wp:extent cx="1962150" cy="3448465"/>
            <wp:effectExtent l="0" t="0" r="0" b="0"/>
            <wp:docPr id="1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Thailand_Chiang_Mai_locator_map.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5491" cy="3454337"/>
                    </a:xfrm>
                    <a:prstGeom prst="rect">
                      <a:avLst/>
                    </a:prstGeom>
                  </pic:spPr>
                </pic:pic>
              </a:graphicData>
            </a:graphic>
          </wp:inline>
        </w:drawing>
      </w:r>
      <w:r>
        <w:rPr>
          <w:rFonts w:ascii="Times New Roman" w:hAnsi="Times New Roman" w:hint="cs"/>
          <w:noProof/>
          <w:sz w:val="24"/>
          <w:szCs w:val="24"/>
          <w:lang w:bidi="ar-SA"/>
        </w:rPr>
        <w:drawing>
          <wp:inline distT="0" distB="0" distL="0" distR="0" wp14:anchorId="68ED29F7" wp14:editId="6D6FC5F0">
            <wp:extent cx="2328863" cy="3440931"/>
            <wp:effectExtent l="0" t="0" r="0" b="7620"/>
            <wp:docPr id="1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i05018.jpg"/>
                    <pic:cNvPicPr/>
                  </pic:nvPicPr>
                  <pic:blipFill>
                    <a:blip r:embed="rId23">
                      <a:extLst>
                        <a:ext uri="{28A0092B-C50C-407E-A947-70E740481C1C}">
                          <a14:useLocalDpi xmlns:a14="http://schemas.microsoft.com/office/drawing/2010/main" val="0"/>
                        </a:ext>
                      </a:extLst>
                    </a:blip>
                    <a:stretch>
                      <a:fillRect/>
                    </a:stretch>
                  </pic:blipFill>
                  <pic:spPr>
                    <a:xfrm>
                      <a:off x="0" y="0"/>
                      <a:ext cx="2331428" cy="3444721"/>
                    </a:xfrm>
                    <a:prstGeom prst="rect">
                      <a:avLst/>
                    </a:prstGeom>
                  </pic:spPr>
                </pic:pic>
              </a:graphicData>
            </a:graphic>
          </wp:inline>
        </w:drawing>
      </w:r>
    </w:p>
    <w:p w:rsidR="009A535D" w:rsidRPr="009A535D" w:rsidRDefault="009A535D" w:rsidP="009A535D">
      <w:pPr>
        <w:spacing w:after="0" w:line="240" w:lineRule="auto"/>
        <w:rPr>
          <w:rFonts w:cstheme="minorHAnsi"/>
          <w:szCs w:val="22"/>
        </w:rPr>
      </w:pPr>
      <w:r w:rsidRPr="009A535D">
        <w:rPr>
          <w:rFonts w:cstheme="minorHAnsi"/>
          <w:szCs w:val="22"/>
        </w:rPr>
        <w:t xml:space="preserve">Map 1: Chiang Mai, Thailand              Map 2: Mae </w:t>
      </w:r>
      <w:proofErr w:type="spellStart"/>
      <w:r w:rsidRPr="009A535D">
        <w:rPr>
          <w:rFonts w:cstheme="minorHAnsi"/>
          <w:szCs w:val="22"/>
        </w:rPr>
        <w:t>Chaem</w:t>
      </w:r>
      <w:proofErr w:type="spellEnd"/>
      <w:r w:rsidRPr="009A535D">
        <w:rPr>
          <w:rFonts w:cstheme="minorHAnsi"/>
          <w:szCs w:val="22"/>
        </w:rPr>
        <w:t xml:space="preserve"> District, Chiang Mai Province</w:t>
      </w:r>
    </w:p>
    <w:p w:rsidR="009A535D" w:rsidRPr="009A535D" w:rsidRDefault="009A535D" w:rsidP="009A535D">
      <w:pPr>
        <w:spacing w:after="0" w:line="240" w:lineRule="auto"/>
        <w:rPr>
          <w:rFonts w:cstheme="minorHAnsi"/>
          <w:szCs w:val="22"/>
        </w:rPr>
      </w:pPr>
      <w:r w:rsidRPr="009A535D">
        <w:rPr>
          <w:rFonts w:cstheme="minorHAnsi"/>
          <w:szCs w:val="22"/>
        </w:rPr>
        <w:t xml:space="preserve">Source: </w:t>
      </w:r>
      <w:hyperlink r:id="rId24" w:history="1">
        <w:r w:rsidRPr="009A535D">
          <w:rPr>
            <w:rStyle w:val="Hyperlink"/>
            <w:rFonts w:cstheme="minorHAnsi"/>
            <w:szCs w:val="22"/>
          </w:rPr>
          <w:t>https://th.wikipedia.org/wiki/</w:t>
        </w:r>
        <w:r w:rsidRPr="009A535D">
          <w:rPr>
            <w:rStyle w:val="Hyperlink"/>
            <w:rFonts w:ascii="Tahoma" w:hAnsi="Tahoma" w:cs="Tahoma" w:hint="cs"/>
            <w:szCs w:val="22"/>
            <w:cs/>
          </w:rPr>
          <w:t>จังหวัดเชียงใหม่</w:t>
        </w:r>
      </w:hyperlink>
      <w:r w:rsidRPr="009A535D">
        <w:rPr>
          <w:rFonts w:cstheme="minorHAnsi"/>
          <w:szCs w:val="22"/>
        </w:rPr>
        <w:t xml:space="preserve">; </w:t>
      </w:r>
      <w:r w:rsidRPr="009A535D">
        <w:rPr>
          <w:rFonts w:cstheme="minorHAnsi"/>
          <w:szCs w:val="22"/>
          <w:cs/>
        </w:rPr>
        <w:t xml:space="preserve"> </w:t>
      </w:r>
      <w:hyperlink r:id="rId25" w:history="1">
        <w:r w:rsidRPr="009A535D">
          <w:rPr>
            <w:rStyle w:val="Hyperlink"/>
            <w:rFonts w:cstheme="minorHAnsi"/>
            <w:szCs w:val="22"/>
          </w:rPr>
          <w:t>http://www.payer.de/thailandchronik/chronik1992b.htm</w:t>
        </w:r>
      </w:hyperlink>
    </w:p>
    <w:p w:rsidR="004647BD" w:rsidRPr="004647BD" w:rsidRDefault="004647BD" w:rsidP="009A535D">
      <w:pPr>
        <w:rPr>
          <w:rFonts w:eastAsia="Times New Roman" w:cstheme="minorHAnsi"/>
          <w:b/>
          <w:bCs/>
          <w:szCs w:val="22"/>
        </w:rPr>
      </w:pPr>
      <w:r w:rsidRPr="004647BD">
        <w:rPr>
          <w:rFonts w:eastAsia="Times New Roman" w:cstheme="minorHAnsi"/>
          <w:b/>
          <w:bCs/>
          <w:szCs w:val="22"/>
        </w:rPr>
        <w:t>Notes</w:t>
      </w:r>
      <w:r w:rsidR="00FC1FAD">
        <w:rPr>
          <w:rFonts w:eastAsia="Times New Roman" w:cstheme="minorHAnsi"/>
          <w:b/>
          <w:bCs/>
          <w:szCs w:val="22"/>
        </w:rPr>
        <w:t xml:space="preserve"> on reflection of the summer school and field trip in Hanoi</w:t>
      </w:r>
    </w:p>
    <w:p w:rsidR="00782426" w:rsidRDefault="004647BD" w:rsidP="00656F8B">
      <w:pPr>
        <w:rPr>
          <w:rFonts w:cstheme="minorHAnsi"/>
          <w:color w:val="222222"/>
          <w:szCs w:val="22"/>
          <w:shd w:val="clear" w:color="auto" w:fill="FFFFFF"/>
        </w:rPr>
      </w:pPr>
      <w:r w:rsidRPr="004647BD">
        <w:rPr>
          <w:rFonts w:cstheme="minorHAnsi"/>
          <w:color w:val="222222"/>
          <w:szCs w:val="22"/>
          <w:shd w:val="clear" w:color="auto" w:fill="FFFFFF"/>
        </w:rPr>
        <w:t>  * Looking at the results of the summer school feedbacks</w:t>
      </w:r>
      <w:r>
        <w:rPr>
          <w:rFonts w:cstheme="minorHAnsi"/>
          <w:color w:val="222222"/>
          <w:szCs w:val="22"/>
          <w:shd w:val="clear" w:color="auto" w:fill="FFFFFF"/>
        </w:rPr>
        <w:t xml:space="preserve">. </w:t>
      </w:r>
      <w:r>
        <w:rPr>
          <w:rFonts w:cstheme="minorHAnsi"/>
          <w:color w:val="222222"/>
          <w:szCs w:val="22"/>
        </w:rPr>
        <w:t xml:space="preserve"> </w:t>
      </w:r>
      <w:r>
        <w:rPr>
          <w:rFonts w:cstheme="minorHAnsi"/>
          <w:color w:val="222222"/>
          <w:szCs w:val="22"/>
          <w:shd w:val="clear" w:color="auto" w:fill="FFFFFF"/>
        </w:rPr>
        <w:t>A</w:t>
      </w:r>
      <w:r w:rsidRPr="004647BD">
        <w:rPr>
          <w:rFonts w:cstheme="minorHAnsi"/>
          <w:color w:val="222222"/>
          <w:szCs w:val="22"/>
          <w:shd w:val="clear" w:color="auto" w:fill="FFFFFF"/>
        </w:rPr>
        <w:t xml:space="preserve"> closer linkage of the summer school and the fieldtrip</w:t>
      </w:r>
      <w:r>
        <w:rPr>
          <w:rFonts w:cstheme="minorHAnsi"/>
          <w:color w:val="222222"/>
          <w:szCs w:val="22"/>
        </w:rPr>
        <w:t xml:space="preserve"> </w:t>
      </w:r>
      <w:r w:rsidRPr="004647BD">
        <w:rPr>
          <w:rFonts w:cstheme="minorHAnsi"/>
          <w:color w:val="222222"/>
          <w:szCs w:val="22"/>
          <w:shd w:val="clear" w:color="auto" w:fill="FFFFFF"/>
        </w:rPr>
        <w:t>is more desirable. That also applies to the continuity of</w:t>
      </w:r>
      <w:r>
        <w:rPr>
          <w:rFonts w:cstheme="minorHAnsi"/>
          <w:color w:val="222222"/>
          <w:szCs w:val="22"/>
        </w:rPr>
        <w:t xml:space="preserve"> </w:t>
      </w:r>
      <w:r w:rsidRPr="004647BD">
        <w:rPr>
          <w:rFonts w:cstheme="minorHAnsi"/>
          <w:color w:val="222222"/>
          <w:szCs w:val="22"/>
          <w:shd w:val="clear" w:color="auto" w:fill="FFFFFF"/>
        </w:rPr>
        <w:t>staff, teachers and students.</w:t>
      </w:r>
      <w:r w:rsidR="00FC1FAD">
        <w:rPr>
          <w:rFonts w:cstheme="minorHAnsi"/>
          <w:color w:val="222222"/>
          <w:szCs w:val="22"/>
          <w:shd w:val="clear" w:color="auto" w:fill="FFFFFF"/>
        </w:rPr>
        <w:t xml:space="preserve"> I think we should work in this</w:t>
      </w:r>
      <w:r w:rsidRPr="004647BD">
        <w:rPr>
          <w:rFonts w:cstheme="minorHAnsi"/>
          <w:color w:val="222222"/>
          <w:szCs w:val="22"/>
          <w:shd w:val="clear" w:color="auto" w:fill="FFFFFF"/>
        </w:rPr>
        <w:t xml:space="preserve"> direction and ask ALL the participants to stay for summer school</w:t>
      </w:r>
      <w:r>
        <w:rPr>
          <w:rFonts w:cstheme="minorHAnsi"/>
          <w:color w:val="222222"/>
          <w:szCs w:val="22"/>
        </w:rPr>
        <w:t xml:space="preserve"> </w:t>
      </w:r>
      <w:r w:rsidRPr="004647BD">
        <w:rPr>
          <w:rFonts w:cstheme="minorHAnsi"/>
          <w:color w:val="222222"/>
          <w:szCs w:val="22"/>
          <w:shd w:val="clear" w:color="auto" w:fill="FFFFFF"/>
        </w:rPr>
        <w:t>(</w:t>
      </w:r>
      <w:proofErr w:type="spellStart"/>
      <w:r w:rsidRPr="004647BD">
        <w:rPr>
          <w:rFonts w:cstheme="minorHAnsi"/>
          <w:color w:val="222222"/>
          <w:szCs w:val="22"/>
          <w:shd w:val="clear" w:color="auto" w:fill="FFFFFF"/>
        </w:rPr>
        <w:t>ss</w:t>
      </w:r>
      <w:proofErr w:type="spellEnd"/>
      <w:r w:rsidRPr="004647BD">
        <w:rPr>
          <w:rFonts w:cstheme="minorHAnsi"/>
          <w:color w:val="222222"/>
          <w:szCs w:val="22"/>
          <w:shd w:val="clear" w:color="auto" w:fill="FFFFFF"/>
        </w:rPr>
        <w:t>) AND fieldtrip (</w:t>
      </w:r>
      <w:proofErr w:type="spellStart"/>
      <w:r w:rsidRPr="004647BD">
        <w:rPr>
          <w:rFonts w:cstheme="minorHAnsi"/>
          <w:color w:val="222222"/>
          <w:szCs w:val="22"/>
          <w:shd w:val="clear" w:color="auto" w:fill="FFFFFF"/>
        </w:rPr>
        <w:t>ft</w:t>
      </w:r>
      <w:proofErr w:type="spellEnd"/>
      <w:r w:rsidRPr="004647BD">
        <w:rPr>
          <w:rFonts w:cstheme="minorHAnsi"/>
          <w:color w:val="222222"/>
          <w:szCs w:val="22"/>
          <w:shd w:val="clear" w:color="auto" w:fill="FFFFFF"/>
        </w:rPr>
        <w:t xml:space="preserve">). It </w:t>
      </w:r>
      <w:r w:rsidR="00321B1D">
        <w:rPr>
          <w:rFonts w:cstheme="minorHAnsi"/>
          <w:color w:val="222222"/>
          <w:szCs w:val="22"/>
          <w:shd w:val="clear" w:color="auto" w:fill="FFFFFF"/>
        </w:rPr>
        <w:t>makes things much smoother and </w:t>
      </w:r>
      <w:r w:rsidRPr="004647BD">
        <w:rPr>
          <w:rFonts w:cstheme="minorHAnsi"/>
          <w:color w:val="222222"/>
          <w:szCs w:val="22"/>
          <w:shd w:val="clear" w:color="auto" w:fill="FFFFFF"/>
        </w:rPr>
        <w:t>guaranties the flow of all necessary information.</w:t>
      </w:r>
      <w:r w:rsidRPr="004647BD">
        <w:rPr>
          <w:rFonts w:cstheme="minorHAnsi"/>
          <w:color w:val="222222"/>
          <w:szCs w:val="22"/>
        </w:rPr>
        <w:br/>
      </w:r>
      <w:r w:rsidRPr="004647BD">
        <w:rPr>
          <w:rFonts w:cstheme="minorHAnsi"/>
          <w:color w:val="222222"/>
          <w:szCs w:val="22"/>
        </w:rPr>
        <w:br/>
      </w:r>
      <w:r w:rsidRPr="004647BD">
        <w:rPr>
          <w:rFonts w:cstheme="minorHAnsi"/>
          <w:color w:val="222222"/>
          <w:szCs w:val="22"/>
          <w:shd w:val="clear" w:color="auto" w:fill="FFFFFF"/>
        </w:rPr>
        <w:t>  * Also in some of the feedbacks the question rose up, if it might be</w:t>
      </w:r>
      <w:r>
        <w:rPr>
          <w:rFonts w:cstheme="minorHAnsi"/>
          <w:color w:val="222222"/>
          <w:szCs w:val="22"/>
        </w:rPr>
        <w:t xml:space="preserve"> </w:t>
      </w:r>
      <w:r w:rsidRPr="004647BD">
        <w:rPr>
          <w:rFonts w:cstheme="minorHAnsi"/>
          <w:color w:val="222222"/>
          <w:szCs w:val="22"/>
          <w:shd w:val="clear" w:color="auto" w:fill="FFFFFF"/>
        </w:rPr>
        <w:t xml:space="preserve">possible to link both </w:t>
      </w:r>
      <w:proofErr w:type="spellStart"/>
      <w:r w:rsidRPr="004647BD">
        <w:rPr>
          <w:rFonts w:cstheme="minorHAnsi"/>
          <w:color w:val="222222"/>
          <w:szCs w:val="22"/>
          <w:shd w:val="clear" w:color="auto" w:fill="FFFFFF"/>
        </w:rPr>
        <w:t>ss</w:t>
      </w:r>
      <w:proofErr w:type="spellEnd"/>
      <w:r w:rsidRPr="004647BD">
        <w:rPr>
          <w:rFonts w:cstheme="minorHAnsi"/>
          <w:color w:val="222222"/>
          <w:szCs w:val="22"/>
          <w:shd w:val="clear" w:color="auto" w:fill="FFFFFF"/>
        </w:rPr>
        <w:t xml:space="preserve"> but especial</w:t>
      </w:r>
      <w:r w:rsidR="001B590F">
        <w:rPr>
          <w:rFonts w:cstheme="minorHAnsi"/>
          <w:color w:val="222222"/>
          <w:szCs w:val="22"/>
          <w:shd w:val="clear" w:color="auto" w:fill="FFFFFF"/>
        </w:rPr>
        <w:t xml:space="preserve">ly the </w:t>
      </w:r>
      <w:proofErr w:type="spellStart"/>
      <w:r w:rsidR="001B590F">
        <w:rPr>
          <w:rFonts w:cstheme="minorHAnsi"/>
          <w:color w:val="222222"/>
          <w:szCs w:val="22"/>
          <w:shd w:val="clear" w:color="auto" w:fill="FFFFFF"/>
        </w:rPr>
        <w:t>ft</w:t>
      </w:r>
      <w:proofErr w:type="spellEnd"/>
      <w:r w:rsidR="001B590F">
        <w:rPr>
          <w:rFonts w:cstheme="minorHAnsi"/>
          <w:color w:val="222222"/>
          <w:szCs w:val="22"/>
          <w:shd w:val="clear" w:color="auto" w:fill="FFFFFF"/>
        </w:rPr>
        <w:t xml:space="preserve"> to existing research </w:t>
      </w:r>
      <w:r w:rsidRPr="004647BD">
        <w:rPr>
          <w:rFonts w:cstheme="minorHAnsi"/>
          <w:color w:val="222222"/>
          <w:szCs w:val="22"/>
          <w:shd w:val="clear" w:color="auto" w:fill="FFFFFF"/>
        </w:rPr>
        <w:t xml:space="preserve">projects or even create/start new research projects in which </w:t>
      </w:r>
      <w:r>
        <w:rPr>
          <w:rFonts w:cstheme="minorHAnsi"/>
          <w:color w:val="222222"/>
          <w:szCs w:val="22"/>
          <w:shd w:val="clear" w:color="auto" w:fill="FFFFFF"/>
        </w:rPr>
        <w:t>i</w:t>
      </w:r>
      <w:r w:rsidRPr="004647BD">
        <w:rPr>
          <w:rFonts w:cstheme="minorHAnsi"/>
          <w:color w:val="222222"/>
          <w:szCs w:val="22"/>
          <w:shd w:val="clear" w:color="auto" w:fill="FFFFFF"/>
        </w:rPr>
        <w:t>.e.</w:t>
      </w:r>
      <w:r>
        <w:rPr>
          <w:rFonts w:cstheme="minorHAnsi"/>
          <w:color w:val="222222"/>
          <w:szCs w:val="22"/>
        </w:rPr>
        <w:t xml:space="preserve"> </w:t>
      </w:r>
      <w:r w:rsidRPr="004647BD">
        <w:rPr>
          <w:rFonts w:cstheme="minorHAnsi"/>
          <w:color w:val="222222"/>
          <w:szCs w:val="22"/>
          <w:shd w:val="clear" w:color="auto" w:fill="FFFFFF"/>
        </w:rPr>
        <w:t>PhD candidates could be and could stay involved as a part of their</w:t>
      </w:r>
      <w:r>
        <w:rPr>
          <w:rFonts w:cstheme="minorHAnsi"/>
          <w:color w:val="222222"/>
          <w:szCs w:val="22"/>
          <w:shd w:val="clear" w:color="auto" w:fill="FFFFFF"/>
        </w:rPr>
        <w:t xml:space="preserve"> </w:t>
      </w:r>
      <w:r w:rsidRPr="004647BD">
        <w:rPr>
          <w:rFonts w:cstheme="minorHAnsi"/>
          <w:color w:val="222222"/>
          <w:szCs w:val="22"/>
          <w:shd w:val="clear" w:color="auto" w:fill="FFFFFF"/>
        </w:rPr>
        <w:t xml:space="preserve"> thesis/project after the ft. is ove</w:t>
      </w:r>
      <w:r w:rsidR="00321B1D">
        <w:rPr>
          <w:rFonts w:cstheme="minorHAnsi"/>
          <w:color w:val="222222"/>
          <w:szCs w:val="22"/>
          <w:shd w:val="clear" w:color="auto" w:fill="FFFFFF"/>
        </w:rPr>
        <w:t>r? That would be great and very</w:t>
      </w:r>
      <w:r w:rsidRPr="004647BD">
        <w:rPr>
          <w:rFonts w:cstheme="minorHAnsi"/>
          <w:color w:val="222222"/>
          <w:szCs w:val="22"/>
          <w:shd w:val="clear" w:color="auto" w:fill="FFFFFF"/>
        </w:rPr>
        <w:t xml:space="preserve"> helpful for further output of the KNOTS project. </w:t>
      </w:r>
      <w:r w:rsidR="00FC1FAD">
        <w:rPr>
          <w:rFonts w:cstheme="minorHAnsi"/>
          <w:color w:val="222222"/>
          <w:szCs w:val="22"/>
          <w:shd w:val="clear" w:color="auto" w:fill="FFFFFF"/>
        </w:rPr>
        <w:t xml:space="preserve"> Oliver is very in </w:t>
      </w:r>
      <w:proofErr w:type="spellStart"/>
      <w:r w:rsidRPr="004647BD">
        <w:rPr>
          <w:rFonts w:cstheme="minorHAnsi"/>
          <w:color w:val="222222"/>
          <w:szCs w:val="22"/>
          <w:shd w:val="clear" w:color="auto" w:fill="FFFFFF"/>
        </w:rPr>
        <w:t>favour</w:t>
      </w:r>
      <w:proofErr w:type="spellEnd"/>
      <w:r w:rsidRPr="004647BD">
        <w:rPr>
          <w:rFonts w:cstheme="minorHAnsi"/>
          <w:color w:val="222222"/>
          <w:szCs w:val="22"/>
          <w:shd w:val="clear" w:color="auto" w:fill="FFFFFF"/>
        </w:rPr>
        <w:t xml:space="preserve"> of this idea.</w:t>
      </w:r>
      <w:r w:rsidRPr="004647BD">
        <w:rPr>
          <w:rFonts w:cstheme="minorHAnsi"/>
          <w:color w:val="222222"/>
          <w:szCs w:val="22"/>
        </w:rPr>
        <w:br/>
      </w:r>
      <w:r w:rsidRPr="004647BD">
        <w:rPr>
          <w:rFonts w:cstheme="minorHAnsi"/>
          <w:color w:val="222222"/>
          <w:szCs w:val="22"/>
        </w:rPr>
        <w:br/>
      </w:r>
      <w:r w:rsidRPr="004647BD">
        <w:rPr>
          <w:rFonts w:cstheme="minorHAnsi"/>
          <w:color w:val="222222"/>
          <w:szCs w:val="22"/>
          <w:shd w:val="clear" w:color="auto" w:fill="FFFFFF"/>
        </w:rPr>
        <w:t>  * A second big problem was language. We really experienced during the</w:t>
      </w:r>
      <w:r>
        <w:rPr>
          <w:rFonts w:cstheme="minorHAnsi"/>
          <w:color w:val="222222"/>
          <w:szCs w:val="22"/>
        </w:rPr>
        <w:t xml:space="preserve"> </w:t>
      </w:r>
      <w:proofErr w:type="spellStart"/>
      <w:r w:rsidRPr="004647BD">
        <w:rPr>
          <w:rFonts w:cstheme="minorHAnsi"/>
          <w:color w:val="222222"/>
          <w:szCs w:val="22"/>
          <w:shd w:val="clear" w:color="auto" w:fill="FFFFFF"/>
        </w:rPr>
        <w:t>ss</w:t>
      </w:r>
      <w:proofErr w:type="spellEnd"/>
      <w:r w:rsidRPr="004647BD">
        <w:rPr>
          <w:rFonts w:cstheme="minorHAnsi"/>
          <w:color w:val="222222"/>
          <w:szCs w:val="22"/>
          <w:shd w:val="clear" w:color="auto" w:fill="FFFFFF"/>
        </w:rPr>
        <w:t xml:space="preserve"> and </w:t>
      </w:r>
      <w:proofErr w:type="spellStart"/>
      <w:r w:rsidRPr="004647BD">
        <w:rPr>
          <w:rFonts w:cstheme="minorHAnsi"/>
          <w:color w:val="222222"/>
          <w:szCs w:val="22"/>
          <w:shd w:val="clear" w:color="auto" w:fill="FFFFFF"/>
        </w:rPr>
        <w:t>ft</w:t>
      </w:r>
      <w:proofErr w:type="spellEnd"/>
      <w:r w:rsidRPr="004647BD">
        <w:rPr>
          <w:rFonts w:cstheme="minorHAnsi"/>
          <w:color w:val="222222"/>
          <w:szCs w:val="22"/>
          <w:shd w:val="clear" w:color="auto" w:fill="FFFFFF"/>
        </w:rPr>
        <w:t xml:space="preserve"> a big gap between part</w:t>
      </w:r>
      <w:r w:rsidR="0051675E">
        <w:rPr>
          <w:rFonts w:cstheme="minorHAnsi"/>
          <w:color w:val="222222"/>
          <w:szCs w:val="22"/>
          <w:shd w:val="clear" w:color="auto" w:fill="FFFFFF"/>
        </w:rPr>
        <w:t>icipants who were well able to </w:t>
      </w:r>
      <w:r w:rsidRPr="004647BD">
        <w:rPr>
          <w:rFonts w:cstheme="minorHAnsi"/>
          <w:color w:val="222222"/>
          <w:szCs w:val="22"/>
          <w:shd w:val="clear" w:color="auto" w:fill="FFFFFF"/>
        </w:rPr>
        <w:t>express their ideas in English and others who could not do so. Even</w:t>
      </w:r>
      <w:r>
        <w:rPr>
          <w:rFonts w:cstheme="minorHAnsi"/>
          <w:color w:val="222222"/>
          <w:szCs w:val="22"/>
        </w:rPr>
        <w:t xml:space="preserve"> </w:t>
      </w:r>
      <w:r w:rsidRPr="004647BD">
        <w:rPr>
          <w:rFonts w:cstheme="minorHAnsi"/>
          <w:color w:val="222222"/>
          <w:szCs w:val="22"/>
          <w:shd w:val="clear" w:color="auto" w:fill="FFFFFF"/>
        </w:rPr>
        <w:t>clear unders</w:t>
      </w:r>
      <w:r>
        <w:rPr>
          <w:rFonts w:cstheme="minorHAnsi"/>
          <w:color w:val="222222"/>
          <w:szCs w:val="22"/>
          <w:shd w:val="clear" w:color="auto" w:fill="FFFFFF"/>
        </w:rPr>
        <w:t xml:space="preserve">tanding was a problem sometimes. </w:t>
      </w:r>
      <w:r w:rsidRPr="004647BD">
        <w:rPr>
          <w:rFonts w:cstheme="minorHAnsi"/>
          <w:color w:val="222222"/>
          <w:szCs w:val="22"/>
          <w:shd w:val="clear" w:color="auto" w:fill="FFFFFF"/>
        </w:rPr>
        <w:t>  So the topic of</w:t>
      </w:r>
      <w:r>
        <w:rPr>
          <w:rFonts w:cstheme="minorHAnsi"/>
          <w:color w:val="222222"/>
          <w:szCs w:val="22"/>
        </w:rPr>
        <w:t xml:space="preserve"> </w:t>
      </w:r>
      <w:r w:rsidRPr="004647BD">
        <w:rPr>
          <w:rFonts w:cstheme="minorHAnsi"/>
          <w:color w:val="222222"/>
          <w:szCs w:val="22"/>
          <w:shd w:val="clear" w:color="auto" w:fill="FFFFFF"/>
        </w:rPr>
        <w:t>translation is important as you already mentioned.</w:t>
      </w:r>
      <w:r w:rsidRPr="004647BD">
        <w:rPr>
          <w:rFonts w:cstheme="minorHAnsi"/>
          <w:color w:val="222222"/>
          <w:szCs w:val="22"/>
        </w:rPr>
        <w:br/>
      </w:r>
      <w:r w:rsidRPr="004647BD">
        <w:rPr>
          <w:rFonts w:cstheme="minorHAnsi"/>
          <w:color w:val="222222"/>
          <w:szCs w:val="22"/>
        </w:rPr>
        <w:br/>
      </w:r>
      <w:r w:rsidRPr="004647BD">
        <w:rPr>
          <w:rFonts w:cstheme="minorHAnsi"/>
          <w:color w:val="222222"/>
          <w:szCs w:val="22"/>
          <w:shd w:val="clear" w:color="auto" w:fill="FFFFFF"/>
        </w:rPr>
        <w:t>  * Concerning the further development of our interdisciplinary</w:t>
      </w:r>
      <w:r>
        <w:rPr>
          <w:rFonts w:cstheme="minorHAnsi"/>
          <w:color w:val="222222"/>
          <w:szCs w:val="22"/>
        </w:rPr>
        <w:t xml:space="preserve"> </w:t>
      </w:r>
      <w:r w:rsidRPr="004647BD">
        <w:rPr>
          <w:rFonts w:cstheme="minorHAnsi"/>
          <w:color w:val="222222"/>
          <w:szCs w:val="22"/>
          <w:shd w:val="clear" w:color="auto" w:fill="FFFFFF"/>
        </w:rPr>
        <w:t>understanding I would like to underline your idea not to use only presentations but also workshops, discussions and the introduction</w:t>
      </w:r>
      <w:r>
        <w:rPr>
          <w:rFonts w:cstheme="minorHAnsi"/>
          <w:color w:val="222222"/>
          <w:szCs w:val="22"/>
        </w:rPr>
        <w:t xml:space="preserve"> </w:t>
      </w:r>
      <w:r w:rsidRPr="004647BD">
        <w:rPr>
          <w:rFonts w:cstheme="minorHAnsi"/>
          <w:color w:val="222222"/>
          <w:szCs w:val="22"/>
          <w:shd w:val="clear" w:color="auto" w:fill="FFFFFF"/>
        </w:rPr>
        <w:t>of good examples of interdisciplinary research. Many of the students asked for that for clearer understand</w:t>
      </w:r>
      <w:r w:rsidR="0051675E">
        <w:rPr>
          <w:rFonts w:cstheme="minorHAnsi"/>
          <w:color w:val="222222"/>
          <w:szCs w:val="22"/>
          <w:shd w:val="clear" w:color="auto" w:fill="FFFFFF"/>
        </w:rPr>
        <w:t>ing and also some of the staff </w:t>
      </w:r>
      <w:r w:rsidRPr="004647BD">
        <w:rPr>
          <w:rFonts w:cstheme="minorHAnsi"/>
          <w:color w:val="222222"/>
          <w:szCs w:val="22"/>
          <w:shd w:val="clear" w:color="auto" w:fill="FFFFFF"/>
        </w:rPr>
        <w:t>member assume that this might be helpful for our own commo</w:t>
      </w:r>
      <w:r>
        <w:rPr>
          <w:rFonts w:cstheme="minorHAnsi"/>
          <w:color w:val="222222"/>
          <w:szCs w:val="22"/>
          <w:shd w:val="clear" w:color="auto" w:fill="FFFFFF"/>
        </w:rPr>
        <w:t xml:space="preserve">n </w:t>
      </w:r>
      <w:r w:rsidRPr="004647BD">
        <w:rPr>
          <w:rFonts w:cstheme="minorHAnsi"/>
          <w:color w:val="222222"/>
          <w:szCs w:val="22"/>
          <w:shd w:val="clear" w:color="auto" w:fill="FFFFFF"/>
        </w:rPr>
        <w:t>understanding.</w:t>
      </w:r>
    </w:p>
    <w:p w:rsidR="00656F8B" w:rsidRPr="00782426" w:rsidRDefault="00782426" w:rsidP="00782426">
      <w:pPr>
        <w:rPr>
          <w:rFonts w:cstheme="minorHAnsi"/>
          <w:color w:val="222222"/>
          <w:szCs w:val="22"/>
        </w:rPr>
      </w:pPr>
      <w:r>
        <w:rPr>
          <w:rFonts w:cstheme="minorHAnsi"/>
          <w:color w:val="222222"/>
          <w:szCs w:val="22"/>
          <w:shd w:val="clear" w:color="auto" w:fill="FFFFFF"/>
        </w:rPr>
        <w:lastRenderedPageBreak/>
        <w:t>*</w:t>
      </w:r>
      <w:r w:rsidR="00656F8B" w:rsidRPr="00782426">
        <w:rPr>
          <w:rFonts w:cstheme="minorHAnsi"/>
          <w:color w:val="222222"/>
          <w:szCs w:val="22"/>
          <w:shd w:val="clear" w:color="auto" w:fill="FFFFFF"/>
        </w:rPr>
        <w:t>The first point is that to teach transdisciplinary research, we need to</w:t>
      </w:r>
      <w:r>
        <w:rPr>
          <w:rFonts w:cstheme="minorHAnsi"/>
          <w:color w:val="222222"/>
          <w:szCs w:val="22"/>
        </w:rPr>
        <w:t xml:space="preserve"> </w:t>
      </w:r>
      <w:r w:rsidR="00656F8B" w:rsidRPr="00782426">
        <w:rPr>
          <w:rFonts w:cstheme="minorHAnsi"/>
          <w:color w:val="222222"/>
          <w:szCs w:val="22"/>
          <w:shd w:val="clear" w:color="auto" w:fill="FFFFFF"/>
        </w:rPr>
        <w:t>do it. I.e. the contradiction between theoretically talking about it and</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then doing classic "field work" as in Vietnam should be avoided. The</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problem is, of course, that real transdisciplinary work cannot be done</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in a week. A solution could be that the field work is either in</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 xml:space="preserve">locations where you or partner unis are already doing </w:t>
      </w:r>
      <w:r>
        <w:rPr>
          <w:rFonts w:cstheme="minorHAnsi"/>
          <w:color w:val="222222"/>
          <w:szCs w:val="22"/>
          <w:shd w:val="clear" w:color="auto" w:fill="FFFFFF"/>
        </w:rPr>
        <w:t>t</w:t>
      </w:r>
      <w:r w:rsidR="00656F8B" w:rsidRPr="00782426">
        <w:rPr>
          <w:rFonts w:cstheme="minorHAnsi"/>
          <w:color w:val="222222"/>
          <w:szCs w:val="22"/>
          <w:shd w:val="clear" w:color="auto" w:fill="FFFFFF"/>
        </w:rPr>
        <w:t>ransdisciplinary</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research or that we would start new projects which then would have to be</w:t>
      </w:r>
      <w:r w:rsidR="00656F8B" w:rsidRPr="00782426">
        <w:rPr>
          <w:rFonts w:cstheme="minorHAnsi"/>
          <w:color w:val="222222"/>
          <w:szCs w:val="22"/>
        </w:rPr>
        <w:br/>
      </w:r>
      <w:r w:rsidR="00656F8B" w:rsidRPr="00782426">
        <w:rPr>
          <w:rFonts w:cstheme="minorHAnsi"/>
          <w:color w:val="222222"/>
          <w:szCs w:val="22"/>
          <w:shd w:val="clear" w:color="auto" w:fill="FFFFFF"/>
        </w:rPr>
        <w:t>followed up. We don't have projects in your area, but we would be happy</w:t>
      </w:r>
      <w:r>
        <w:rPr>
          <w:rFonts w:cstheme="minorHAnsi"/>
          <w:color w:val="222222"/>
          <w:szCs w:val="22"/>
        </w:rPr>
        <w:t xml:space="preserve"> </w:t>
      </w:r>
      <w:r w:rsidR="00656F8B" w:rsidRPr="00782426">
        <w:rPr>
          <w:rFonts w:cstheme="minorHAnsi"/>
          <w:color w:val="222222"/>
          <w:szCs w:val="22"/>
          <w:shd w:val="clear" w:color="auto" w:fill="FFFFFF"/>
        </w:rPr>
        <w:t>to get involved in follow up transdisciplinary work. This could either</w:t>
      </w:r>
      <w:r>
        <w:rPr>
          <w:rFonts w:cstheme="minorHAnsi"/>
          <w:color w:val="222222"/>
          <w:szCs w:val="22"/>
        </w:rPr>
        <w:t xml:space="preserve"> </w:t>
      </w:r>
      <w:r w:rsidR="00656F8B" w:rsidRPr="00782426">
        <w:rPr>
          <w:rFonts w:cstheme="minorHAnsi"/>
          <w:color w:val="222222"/>
          <w:szCs w:val="22"/>
          <w:shd w:val="clear" w:color="auto" w:fill="FFFFFF"/>
        </w:rPr>
        <w:t xml:space="preserve">be on a larger scale (securing research funds </w:t>
      </w:r>
      <w:proofErr w:type="spellStart"/>
      <w:r w:rsidR="00656F8B" w:rsidRPr="00782426">
        <w:rPr>
          <w:rFonts w:cstheme="minorHAnsi"/>
          <w:color w:val="222222"/>
          <w:szCs w:val="22"/>
          <w:shd w:val="clear" w:color="auto" w:fill="FFFFFF"/>
        </w:rPr>
        <w:t>etc</w:t>
      </w:r>
      <w:proofErr w:type="spellEnd"/>
      <w:r w:rsidR="00656F8B" w:rsidRPr="00782426">
        <w:rPr>
          <w:rFonts w:cstheme="minorHAnsi"/>
          <w:color w:val="222222"/>
          <w:szCs w:val="22"/>
          <w:shd w:val="clear" w:color="auto" w:fill="FFFFFF"/>
        </w:rPr>
        <w:t>) or on a low-intensity</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level (smaller bits of research and getting student MA theses etc.</w:t>
      </w:r>
      <w:r>
        <w:rPr>
          <w:rFonts w:cstheme="minorHAnsi"/>
          <w:color w:val="222222"/>
          <w:szCs w:val="22"/>
          <w:shd w:val="clear" w:color="auto" w:fill="FFFFFF"/>
        </w:rPr>
        <w:t xml:space="preserve"> </w:t>
      </w:r>
      <w:r>
        <w:rPr>
          <w:rFonts w:cstheme="minorHAnsi"/>
          <w:color w:val="222222"/>
          <w:szCs w:val="22"/>
        </w:rPr>
        <w:t xml:space="preserve"> </w:t>
      </w:r>
      <w:r w:rsidR="00656F8B" w:rsidRPr="00782426">
        <w:rPr>
          <w:rFonts w:cstheme="minorHAnsi"/>
          <w:color w:val="222222"/>
          <w:szCs w:val="22"/>
          <w:shd w:val="clear" w:color="auto" w:fill="FFFFFF"/>
        </w:rPr>
        <w:t>involved e.g. in connection to PhD projects etc.). This is a tall order,</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I know, but we are keen to support any move in this direction!</w:t>
      </w:r>
      <w:r w:rsidR="00656F8B" w:rsidRPr="00782426">
        <w:rPr>
          <w:rFonts w:cstheme="minorHAnsi"/>
          <w:color w:val="222222"/>
          <w:szCs w:val="22"/>
        </w:rPr>
        <w:br/>
      </w:r>
      <w:r w:rsidR="00656F8B" w:rsidRPr="00782426">
        <w:rPr>
          <w:rFonts w:cstheme="minorHAnsi"/>
          <w:color w:val="222222"/>
          <w:szCs w:val="22"/>
        </w:rPr>
        <w:br/>
      </w:r>
      <w:r>
        <w:rPr>
          <w:rFonts w:cstheme="minorHAnsi"/>
          <w:color w:val="222222"/>
          <w:szCs w:val="22"/>
          <w:shd w:val="clear" w:color="auto" w:fill="FFFFFF"/>
        </w:rPr>
        <w:t>*</w:t>
      </w:r>
      <w:r w:rsidR="00656F8B" w:rsidRPr="00782426">
        <w:rPr>
          <w:rFonts w:cstheme="minorHAnsi"/>
          <w:color w:val="222222"/>
          <w:szCs w:val="22"/>
          <w:shd w:val="clear" w:color="auto" w:fill="FFFFFF"/>
        </w:rPr>
        <w:t>The second point is then that "theory" and "practice" need to be woven</w:t>
      </w:r>
      <w:r>
        <w:rPr>
          <w:rFonts w:cstheme="minorHAnsi"/>
          <w:color w:val="222222"/>
          <w:szCs w:val="22"/>
        </w:rPr>
        <w:t xml:space="preserve">  </w:t>
      </w:r>
      <w:r w:rsidR="00656F8B" w:rsidRPr="00782426">
        <w:rPr>
          <w:rFonts w:cstheme="minorHAnsi"/>
          <w:color w:val="222222"/>
          <w:szCs w:val="22"/>
          <w:shd w:val="clear" w:color="auto" w:fill="FFFFFF"/>
        </w:rPr>
        <w:t>together better. So the field research could be in the middle of the</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 xml:space="preserve">summer school, </w:t>
      </w:r>
      <w:r w:rsidR="0051675E">
        <w:rPr>
          <w:rFonts w:cstheme="minorHAnsi"/>
          <w:color w:val="222222"/>
          <w:szCs w:val="22"/>
          <w:shd w:val="clear" w:color="auto" w:fill="FFFFFF"/>
        </w:rPr>
        <w:t>with us all returni</w:t>
      </w:r>
      <w:r w:rsidR="00656F8B" w:rsidRPr="00782426">
        <w:rPr>
          <w:rFonts w:cstheme="minorHAnsi"/>
          <w:color w:val="222222"/>
          <w:szCs w:val="22"/>
          <w:shd w:val="clear" w:color="auto" w:fill="FFFFFF"/>
        </w:rPr>
        <w:t>n</w:t>
      </w:r>
      <w:r w:rsidR="0051675E">
        <w:rPr>
          <w:rFonts w:cstheme="minorHAnsi"/>
          <w:color w:val="222222"/>
          <w:szCs w:val="22"/>
          <w:shd w:val="clear" w:color="auto" w:fill="FFFFFF"/>
        </w:rPr>
        <w:t>g</w:t>
      </w:r>
      <w:r w:rsidR="00656F8B" w:rsidRPr="00782426">
        <w:rPr>
          <w:rFonts w:cstheme="minorHAnsi"/>
          <w:color w:val="222222"/>
          <w:szCs w:val="22"/>
          <w:shd w:val="clear" w:color="auto" w:fill="FFFFFF"/>
        </w:rPr>
        <w:t xml:space="preserve"> from the different projects and</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sharing our insights, and also teach</w:t>
      </w:r>
      <w:r w:rsidR="0051675E">
        <w:rPr>
          <w:rFonts w:cstheme="minorHAnsi"/>
          <w:color w:val="222222"/>
          <w:szCs w:val="22"/>
          <w:shd w:val="clear" w:color="auto" w:fill="FFFFFF"/>
        </w:rPr>
        <w:t>ing</w:t>
      </w:r>
      <w:r w:rsidR="00656F8B" w:rsidRPr="00782426">
        <w:rPr>
          <w:rFonts w:cstheme="minorHAnsi"/>
          <w:color w:val="222222"/>
          <w:szCs w:val="22"/>
          <w:shd w:val="clear" w:color="auto" w:fill="FFFFFF"/>
        </w:rPr>
        <w:t xml:space="preserve"> the students how to process data,</w:t>
      </w:r>
      <w:r>
        <w:rPr>
          <w:rFonts w:cstheme="minorHAnsi"/>
          <w:color w:val="222222"/>
          <w:szCs w:val="22"/>
        </w:rPr>
        <w:t xml:space="preserve"> </w:t>
      </w:r>
      <w:r w:rsidR="00656F8B" w:rsidRPr="00782426">
        <w:rPr>
          <w:rFonts w:cstheme="minorHAnsi"/>
          <w:color w:val="222222"/>
          <w:szCs w:val="22"/>
          <w:shd w:val="clear" w:color="auto" w:fill="FFFFFF"/>
        </w:rPr>
        <w:t>how to continue the transdisciplinary process etc. In your description</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you speak of 2-3 days field trips. This seems to us to be a bit short in</w:t>
      </w:r>
      <w:r>
        <w:rPr>
          <w:rFonts w:cstheme="minorHAnsi"/>
          <w:color w:val="222222"/>
          <w:szCs w:val="22"/>
          <w:shd w:val="clear" w:color="auto" w:fill="FFFFFF"/>
        </w:rPr>
        <w:t xml:space="preserve"> </w:t>
      </w:r>
      <w:r w:rsidR="0051675E">
        <w:rPr>
          <w:rFonts w:cstheme="minorHAnsi"/>
          <w:color w:val="222222"/>
          <w:szCs w:val="22"/>
          <w:shd w:val="clear" w:color="auto" w:fill="FFFFFF"/>
        </w:rPr>
        <w:t>order to work in a meaning</w:t>
      </w:r>
      <w:r w:rsidR="00656F8B" w:rsidRPr="00782426">
        <w:rPr>
          <w:rFonts w:cstheme="minorHAnsi"/>
          <w:color w:val="222222"/>
          <w:szCs w:val="22"/>
          <w:shd w:val="clear" w:color="auto" w:fill="FFFFFF"/>
        </w:rPr>
        <w:t>ful way.</w:t>
      </w:r>
      <w:r w:rsidR="00656F8B" w:rsidRPr="00782426">
        <w:rPr>
          <w:rFonts w:cstheme="minorHAnsi"/>
          <w:color w:val="222222"/>
          <w:szCs w:val="22"/>
        </w:rPr>
        <w:br/>
      </w:r>
      <w:r w:rsidR="00656F8B" w:rsidRPr="00782426">
        <w:rPr>
          <w:rFonts w:cstheme="minorHAnsi"/>
          <w:color w:val="222222"/>
          <w:szCs w:val="22"/>
        </w:rPr>
        <w:br/>
      </w:r>
      <w:r>
        <w:rPr>
          <w:rFonts w:cstheme="minorHAnsi"/>
          <w:color w:val="222222"/>
          <w:szCs w:val="22"/>
          <w:shd w:val="clear" w:color="auto" w:fill="FFFFFF"/>
        </w:rPr>
        <w:t>*</w:t>
      </w:r>
      <w:r w:rsidR="00656F8B" w:rsidRPr="00782426">
        <w:rPr>
          <w:rFonts w:cstheme="minorHAnsi"/>
          <w:color w:val="222222"/>
          <w:szCs w:val="22"/>
          <w:shd w:val="clear" w:color="auto" w:fill="FFFFFF"/>
        </w:rPr>
        <w:t>The third point is then on the teaching. We could repeat and improve on</w:t>
      </w:r>
      <w:r>
        <w:rPr>
          <w:rFonts w:cstheme="minorHAnsi"/>
          <w:color w:val="222222"/>
          <w:szCs w:val="22"/>
        </w:rPr>
        <w:t xml:space="preserve"> </w:t>
      </w:r>
      <w:r w:rsidR="00656F8B" w:rsidRPr="00782426">
        <w:rPr>
          <w:rFonts w:cstheme="minorHAnsi"/>
          <w:color w:val="222222"/>
          <w:szCs w:val="22"/>
          <w:shd w:val="clear" w:color="auto" w:fill="FFFFFF"/>
        </w:rPr>
        <w:t>the last summer school, or we could try to adopt a more</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interdisciplinary approach from the onset by not separating the issue</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migration, social equality and environment but by looking at the ways</w:t>
      </w:r>
      <w:r>
        <w:rPr>
          <w:rFonts w:cstheme="minorHAnsi"/>
          <w:color w:val="222222"/>
          <w:szCs w:val="22"/>
        </w:rPr>
        <w:t xml:space="preserve"> </w:t>
      </w:r>
      <w:r w:rsidR="0051675E">
        <w:rPr>
          <w:rFonts w:cstheme="minorHAnsi"/>
          <w:color w:val="222222"/>
          <w:szCs w:val="22"/>
          <w:shd w:val="clear" w:color="auto" w:fill="FFFFFF"/>
        </w:rPr>
        <w:t>they are linked (and using different theoreti</w:t>
      </w:r>
      <w:bookmarkStart w:id="0" w:name="_GoBack"/>
      <w:bookmarkEnd w:id="0"/>
      <w:r w:rsidR="0051675E">
        <w:rPr>
          <w:rFonts w:cstheme="minorHAnsi"/>
          <w:color w:val="222222"/>
          <w:szCs w:val="22"/>
          <w:shd w:val="clear" w:color="auto" w:fill="FFFFFF"/>
        </w:rPr>
        <w:t>cal appr</w:t>
      </w:r>
      <w:r w:rsidR="00656F8B" w:rsidRPr="00782426">
        <w:rPr>
          <w:rFonts w:cstheme="minorHAnsi"/>
          <w:color w:val="222222"/>
          <w:szCs w:val="22"/>
          <w:shd w:val="clear" w:color="auto" w:fill="FFFFFF"/>
        </w:rPr>
        <w:t>o</w:t>
      </w:r>
      <w:r w:rsidR="0051675E">
        <w:rPr>
          <w:rFonts w:cstheme="minorHAnsi"/>
          <w:color w:val="222222"/>
          <w:szCs w:val="22"/>
          <w:shd w:val="clear" w:color="auto" w:fill="FFFFFF"/>
        </w:rPr>
        <w:t>a</w:t>
      </w:r>
      <w:r w:rsidR="00656F8B" w:rsidRPr="00782426">
        <w:rPr>
          <w:rFonts w:cstheme="minorHAnsi"/>
          <w:color w:val="222222"/>
          <w:szCs w:val="22"/>
          <w:shd w:val="clear" w:color="auto" w:fill="FFFFFF"/>
        </w:rPr>
        <w:t>ches that show</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how they are linked). We can also support you in designing the teaching</w:t>
      </w:r>
      <w:r>
        <w:rPr>
          <w:rFonts w:cstheme="minorHAnsi"/>
          <w:color w:val="222222"/>
          <w:szCs w:val="22"/>
          <w:shd w:val="clear" w:color="auto" w:fill="FFFFFF"/>
        </w:rPr>
        <w:t xml:space="preserve"> </w:t>
      </w:r>
      <w:r w:rsidR="00656F8B" w:rsidRPr="00782426">
        <w:rPr>
          <w:rFonts w:cstheme="minorHAnsi"/>
          <w:color w:val="222222"/>
          <w:szCs w:val="22"/>
          <w:shd w:val="clear" w:color="auto" w:fill="FFFFFF"/>
        </w:rPr>
        <w:t>(also including more active and participatory learning methods).</w:t>
      </w:r>
      <w:r w:rsidR="00656F8B" w:rsidRPr="00782426">
        <w:rPr>
          <w:rFonts w:cstheme="minorHAnsi"/>
          <w:color w:val="222222"/>
          <w:szCs w:val="22"/>
        </w:rPr>
        <w:br/>
      </w:r>
      <w:r>
        <w:rPr>
          <w:rFonts w:cstheme="minorHAnsi"/>
          <w:color w:val="222222"/>
          <w:szCs w:val="22"/>
          <w:shd w:val="clear" w:color="auto" w:fill="FFFFFF"/>
        </w:rPr>
        <w:t xml:space="preserve"> </w:t>
      </w:r>
      <w:r w:rsidR="00656F8B" w:rsidRPr="00782426">
        <w:rPr>
          <w:rFonts w:cstheme="minorHAnsi"/>
          <w:color w:val="222222"/>
          <w:szCs w:val="22"/>
        </w:rPr>
        <w:br/>
      </w:r>
      <w:r w:rsidR="00656F8B" w:rsidRPr="00782426">
        <w:rPr>
          <w:rFonts w:cstheme="minorHAnsi"/>
          <w:color w:val="222222"/>
          <w:szCs w:val="22"/>
        </w:rPr>
        <w:br/>
      </w:r>
      <w:r>
        <w:rPr>
          <w:rFonts w:cstheme="minorHAnsi"/>
          <w:color w:val="222222"/>
          <w:szCs w:val="22"/>
          <w:shd w:val="clear" w:color="auto" w:fill="FFFFFF"/>
        </w:rPr>
        <w:t xml:space="preserve"> </w:t>
      </w:r>
    </w:p>
    <w:p w:rsidR="00656F8B" w:rsidRPr="00782426" w:rsidRDefault="00656F8B" w:rsidP="009A535D">
      <w:pPr>
        <w:rPr>
          <w:rFonts w:eastAsia="Times New Roman" w:cstheme="minorHAnsi"/>
          <w:szCs w:val="22"/>
        </w:rPr>
      </w:pPr>
    </w:p>
    <w:sectPr w:rsidR="00656F8B" w:rsidRPr="00782426" w:rsidSect="009F46A6">
      <w:footerReference w:type="default" r:id="rId26"/>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B6F" w:rsidRDefault="00252B6F" w:rsidP="00E6104F">
      <w:pPr>
        <w:spacing w:after="0" w:line="240" w:lineRule="auto"/>
      </w:pPr>
      <w:r>
        <w:separator/>
      </w:r>
    </w:p>
  </w:endnote>
  <w:endnote w:type="continuationSeparator" w:id="0">
    <w:p w:rsidR="00252B6F" w:rsidRDefault="00252B6F" w:rsidP="00E61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altName w:val="Leelawadee UI"/>
    <w:panose1 w:val="02020603050405020304"/>
    <w:charset w:val="00"/>
    <w:family w:val="roman"/>
    <w:pitch w:val="variable"/>
    <w:sig w:usb0="00000000"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Browallia New">
    <w:altName w:val="Microsoft Sans Serif"/>
    <w:charset w:val="00"/>
    <w:family w:val="swiss"/>
    <w:pitch w:val="variable"/>
    <w:sig w:usb0="00000000" w:usb1="00000000" w:usb2="00000000" w:usb3="00000000" w:csb0="00010001" w:csb1="00000000"/>
  </w:font>
  <w:font w:name="HelveticaNeue-Light">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Giovanni-Book">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auto"/>
    <w:notTrueType/>
    <w:pitch w:val="default"/>
    <w:sig w:usb0="00000003" w:usb1="00000000" w:usb2="00000000" w:usb3="00000000" w:csb0="00000001" w:csb1="00000000"/>
  </w:font>
  <w:font w:name="Futura-Light">
    <w:panose1 w:val="00000000000000000000"/>
    <w:charset w:val="00"/>
    <w:family w:val="auto"/>
    <w:notTrueType/>
    <w:pitch w:val="default"/>
    <w:sig w:usb0="00000003" w:usb1="00000000" w:usb2="00000000" w:usb3="00000000" w:csb0="00000001" w:csb1="00000000"/>
  </w:font>
  <w:font w:name="Futur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HeadlineLt-Regular">
    <w:panose1 w:val="00000000000000000000"/>
    <w:charset w:val="00"/>
    <w:family w:val="auto"/>
    <w:notTrueType/>
    <w:pitch w:val="default"/>
    <w:sig w:usb0="00000003" w:usb1="00000000" w:usb2="00000000" w:usb3="00000000" w:csb0="00000001" w:csb1="00000000"/>
  </w:font>
  <w:font w:name="CoHeadline-Regular">
    <w:panose1 w:val="00000000000000000000"/>
    <w:charset w:val="00"/>
    <w:family w:val="auto"/>
    <w:notTrueType/>
    <w:pitch w:val="default"/>
    <w:sig w:usb0="00000003" w:usb1="00000000" w:usb2="00000000" w:usb3="00000000" w:csb0="00000001" w:csb1="00000000"/>
  </w:font>
  <w:font w:name="ACaslonPro-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3841"/>
      <w:docPartObj>
        <w:docPartGallery w:val="Page Numbers (Bottom of Page)"/>
        <w:docPartUnique/>
      </w:docPartObj>
    </w:sdtPr>
    <w:sdtEndPr>
      <w:rPr>
        <w:noProof/>
      </w:rPr>
    </w:sdtEndPr>
    <w:sdtContent>
      <w:p w:rsidR="00C32A1D" w:rsidRDefault="00C32A1D">
        <w:pPr>
          <w:pStyle w:val="Footer"/>
          <w:jc w:val="right"/>
        </w:pPr>
        <w:r>
          <w:fldChar w:fldCharType="begin"/>
        </w:r>
        <w:r>
          <w:instrText xml:space="preserve"> PAGE   \* MERGEFORMAT </w:instrText>
        </w:r>
        <w:r>
          <w:fldChar w:fldCharType="separate"/>
        </w:r>
        <w:r w:rsidR="0051675E">
          <w:rPr>
            <w:noProof/>
          </w:rPr>
          <w:t>12</w:t>
        </w:r>
        <w:r>
          <w:rPr>
            <w:noProof/>
          </w:rPr>
          <w:fldChar w:fldCharType="end"/>
        </w:r>
      </w:p>
    </w:sdtContent>
  </w:sdt>
  <w:p w:rsidR="00C32A1D" w:rsidRDefault="00C32A1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B6F" w:rsidRDefault="00252B6F" w:rsidP="00E6104F">
      <w:pPr>
        <w:spacing w:after="0" w:line="240" w:lineRule="auto"/>
      </w:pPr>
      <w:r>
        <w:separator/>
      </w:r>
    </w:p>
  </w:footnote>
  <w:footnote w:type="continuationSeparator" w:id="0">
    <w:p w:rsidR="00252B6F" w:rsidRDefault="00252B6F" w:rsidP="00E61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1DAF"/>
    <w:multiLevelType w:val="hybridMultilevel"/>
    <w:tmpl w:val="E37A6936"/>
    <w:lvl w:ilvl="0" w:tplc="24E0FA42">
      <w:start w:val="9"/>
      <w:numFmt w:val="bullet"/>
      <w:lvlText w:val="-"/>
      <w:lvlJc w:val="left"/>
      <w:pPr>
        <w:ind w:left="1875" w:hanging="360"/>
      </w:pPr>
      <w:rPr>
        <w:rFonts w:ascii="Verdana" w:eastAsia="Times New Roman" w:hAnsi="Verdana" w:cs="Times New Roman"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 w15:restartNumberingAfterBreak="0">
    <w:nsid w:val="05024477"/>
    <w:multiLevelType w:val="hybridMultilevel"/>
    <w:tmpl w:val="28688D72"/>
    <w:lvl w:ilvl="0" w:tplc="24E0FA42">
      <w:start w:val="9"/>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A4DEB"/>
    <w:multiLevelType w:val="hybridMultilevel"/>
    <w:tmpl w:val="0580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C627C"/>
    <w:multiLevelType w:val="hybridMultilevel"/>
    <w:tmpl w:val="C6E4CD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8D0759"/>
    <w:multiLevelType w:val="hybridMultilevel"/>
    <w:tmpl w:val="2EFE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C1860"/>
    <w:multiLevelType w:val="hybridMultilevel"/>
    <w:tmpl w:val="0C98786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DA629A"/>
    <w:multiLevelType w:val="hybridMultilevel"/>
    <w:tmpl w:val="1CBA4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2005E"/>
    <w:multiLevelType w:val="hybridMultilevel"/>
    <w:tmpl w:val="7EA280D8"/>
    <w:lvl w:ilvl="0" w:tplc="363C1E22">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 w15:restartNumberingAfterBreak="0">
    <w:nsid w:val="18467084"/>
    <w:multiLevelType w:val="hybridMultilevel"/>
    <w:tmpl w:val="835CD9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A3D46"/>
    <w:multiLevelType w:val="multilevel"/>
    <w:tmpl w:val="B7F47A9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BC73AA2"/>
    <w:multiLevelType w:val="hybridMultilevel"/>
    <w:tmpl w:val="D5327DEE"/>
    <w:lvl w:ilvl="0" w:tplc="D646B64A">
      <w:start w:val="1"/>
      <w:numFmt w:val="decimal"/>
      <w:lvlText w:val="%1)"/>
      <w:lvlJc w:val="left"/>
      <w:pPr>
        <w:ind w:left="1155" w:hanging="645"/>
      </w:pPr>
      <w:rPr>
        <w:rFonts w:hint="default"/>
        <w:sz w:val="36"/>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 w15:restartNumberingAfterBreak="0">
    <w:nsid w:val="2C8231ED"/>
    <w:multiLevelType w:val="hybridMultilevel"/>
    <w:tmpl w:val="D750B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5432B"/>
    <w:multiLevelType w:val="hybridMultilevel"/>
    <w:tmpl w:val="02864B2E"/>
    <w:lvl w:ilvl="0" w:tplc="24E0FA42">
      <w:start w:val="9"/>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C5BA6"/>
    <w:multiLevelType w:val="hybridMultilevel"/>
    <w:tmpl w:val="96F23482"/>
    <w:lvl w:ilvl="0" w:tplc="24E0FA42">
      <w:start w:val="9"/>
      <w:numFmt w:val="bullet"/>
      <w:lvlText w:val="-"/>
      <w:lvlJc w:val="left"/>
      <w:pPr>
        <w:ind w:left="1875" w:hanging="360"/>
      </w:pPr>
      <w:rPr>
        <w:rFonts w:ascii="Verdana" w:eastAsia="Times New Roman" w:hAnsi="Verdana" w:cs="Times New Roman"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4" w15:restartNumberingAfterBreak="0">
    <w:nsid w:val="3C072097"/>
    <w:multiLevelType w:val="hybridMultilevel"/>
    <w:tmpl w:val="D0BC60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FD5D23"/>
    <w:multiLevelType w:val="hybridMultilevel"/>
    <w:tmpl w:val="B69AA998"/>
    <w:lvl w:ilvl="0" w:tplc="017C33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3435BB"/>
    <w:multiLevelType w:val="hybridMultilevel"/>
    <w:tmpl w:val="FC18D71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4AB26B2"/>
    <w:multiLevelType w:val="hybridMultilevel"/>
    <w:tmpl w:val="47AE6496"/>
    <w:lvl w:ilvl="0" w:tplc="D556BA46">
      <w:start w:val="1"/>
      <w:numFmt w:val="decimal"/>
      <w:lvlText w:val="%1."/>
      <w:lvlJc w:val="left"/>
      <w:pPr>
        <w:ind w:left="1875" w:hanging="360"/>
      </w:pPr>
      <w:rPr>
        <w:rFonts w:hint="default"/>
        <w:b/>
        <w:bCs/>
      </w:rPr>
    </w:lvl>
    <w:lvl w:ilvl="1" w:tplc="04090003">
      <w:start w:val="1"/>
      <w:numFmt w:val="bullet"/>
      <w:lvlText w:val="o"/>
      <w:lvlJc w:val="left"/>
      <w:pPr>
        <w:ind w:left="2595" w:hanging="360"/>
      </w:pPr>
      <w:rPr>
        <w:rFonts w:ascii="Courier New" w:hAnsi="Courier New" w:cs="Courier New" w:hint="default"/>
      </w:r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8" w15:restartNumberingAfterBreak="0">
    <w:nsid w:val="4EDA4EF2"/>
    <w:multiLevelType w:val="hybridMultilevel"/>
    <w:tmpl w:val="E436AB54"/>
    <w:lvl w:ilvl="0" w:tplc="9EB2BA8A">
      <w:start w:val="3"/>
      <w:numFmt w:val="bullet"/>
      <w:lvlText w:val="-"/>
      <w:lvlJc w:val="left"/>
      <w:pPr>
        <w:ind w:left="108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614D7"/>
    <w:multiLevelType w:val="hybridMultilevel"/>
    <w:tmpl w:val="4BFA3FA8"/>
    <w:lvl w:ilvl="0" w:tplc="04090001">
      <w:start w:val="1"/>
      <w:numFmt w:val="bullet"/>
      <w:lvlText w:val=""/>
      <w:lvlJc w:val="left"/>
      <w:pPr>
        <w:ind w:left="720" w:hanging="360"/>
      </w:pPr>
      <w:rPr>
        <w:rFonts w:ascii="Symbol" w:hAnsi="Symbol" w:hint="default"/>
      </w:rPr>
    </w:lvl>
    <w:lvl w:ilvl="1" w:tplc="138887BE">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839AB"/>
    <w:multiLevelType w:val="hybridMultilevel"/>
    <w:tmpl w:val="47AE6496"/>
    <w:lvl w:ilvl="0" w:tplc="D556BA46">
      <w:start w:val="1"/>
      <w:numFmt w:val="decimal"/>
      <w:lvlText w:val="%1."/>
      <w:lvlJc w:val="left"/>
      <w:pPr>
        <w:ind w:left="1875" w:hanging="360"/>
      </w:pPr>
      <w:rPr>
        <w:rFonts w:hint="default"/>
        <w:b/>
        <w:bCs/>
      </w:rPr>
    </w:lvl>
    <w:lvl w:ilvl="1" w:tplc="04090003">
      <w:start w:val="1"/>
      <w:numFmt w:val="bullet"/>
      <w:lvlText w:val="o"/>
      <w:lvlJc w:val="left"/>
      <w:pPr>
        <w:ind w:left="2595" w:hanging="360"/>
      </w:pPr>
      <w:rPr>
        <w:rFonts w:ascii="Courier New" w:hAnsi="Courier New" w:cs="Courier New" w:hint="default"/>
      </w:r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1" w15:restartNumberingAfterBreak="0">
    <w:nsid w:val="5B064C6B"/>
    <w:multiLevelType w:val="hybridMultilevel"/>
    <w:tmpl w:val="4670C034"/>
    <w:lvl w:ilvl="0" w:tplc="24E0FA42">
      <w:start w:val="9"/>
      <w:numFmt w:val="bullet"/>
      <w:lvlText w:val="-"/>
      <w:lvlJc w:val="left"/>
      <w:pPr>
        <w:ind w:left="1935" w:hanging="360"/>
      </w:pPr>
      <w:rPr>
        <w:rFonts w:ascii="Verdana" w:eastAsia="Times New Roman" w:hAnsi="Verdana" w:cs="Times New Roman"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2" w15:restartNumberingAfterBreak="0">
    <w:nsid w:val="60DC2CB9"/>
    <w:multiLevelType w:val="hybridMultilevel"/>
    <w:tmpl w:val="81EE22DA"/>
    <w:lvl w:ilvl="0" w:tplc="24E0FA42">
      <w:start w:val="9"/>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6C748E"/>
    <w:multiLevelType w:val="hybridMultilevel"/>
    <w:tmpl w:val="29EA707A"/>
    <w:lvl w:ilvl="0" w:tplc="8486AD12">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ADE24CA"/>
    <w:multiLevelType w:val="hybridMultilevel"/>
    <w:tmpl w:val="021EB7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2C5767"/>
    <w:multiLevelType w:val="hybridMultilevel"/>
    <w:tmpl w:val="F5601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71234D"/>
    <w:multiLevelType w:val="hybridMultilevel"/>
    <w:tmpl w:val="EAA09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D72B7F"/>
    <w:multiLevelType w:val="hybridMultilevel"/>
    <w:tmpl w:val="E75E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4"/>
  </w:num>
  <w:num w:numId="5">
    <w:abstractNumId w:val="19"/>
  </w:num>
  <w:num w:numId="6">
    <w:abstractNumId w:val="22"/>
  </w:num>
  <w:num w:numId="7">
    <w:abstractNumId w:val="1"/>
  </w:num>
  <w:num w:numId="8">
    <w:abstractNumId w:val="10"/>
  </w:num>
  <w:num w:numId="9">
    <w:abstractNumId w:val="0"/>
  </w:num>
  <w:num w:numId="10">
    <w:abstractNumId w:val="21"/>
  </w:num>
  <w:num w:numId="11">
    <w:abstractNumId w:val="13"/>
  </w:num>
  <w:num w:numId="12">
    <w:abstractNumId w:val="12"/>
  </w:num>
  <w:num w:numId="13">
    <w:abstractNumId w:val="25"/>
  </w:num>
  <w:num w:numId="14">
    <w:abstractNumId w:val="27"/>
  </w:num>
  <w:num w:numId="15">
    <w:abstractNumId w:val="15"/>
  </w:num>
  <w:num w:numId="16">
    <w:abstractNumId w:val="9"/>
  </w:num>
  <w:num w:numId="17">
    <w:abstractNumId w:val="3"/>
  </w:num>
  <w:num w:numId="18">
    <w:abstractNumId w:val="14"/>
  </w:num>
  <w:num w:numId="19">
    <w:abstractNumId w:val="7"/>
  </w:num>
  <w:num w:numId="20">
    <w:abstractNumId w:val="17"/>
  </w:num>
  <w:num w:numId="21">
    <w:abstractNumId w:val="23"/>
  </w:num>
  <w:num w:numId="22">
    <w:abstractNumId w:val="16"/>
  </w:num>
  <w:num w:numId="23">
    <w:abstractNumId w:val="24"/>
  </w:num>
  <w:num w:numId="24">
    <w:abstractNumId w:val="8"/>
  </w:num>
  <w:num w:numId="25">
    <w:abstractNumId w:val="20"/>
  </w:num>
  <w:num w:numId="26">
    <w:abstractNumId w:val="18"/>
  </w:num>
  <w:num w:numId="27">
    <w:abstractNumId w:val="1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CC7"/>
    <w:rsid w:val="000473E2"/>
    <w:rsid w:val="00082C88"/>
    <w:rsid w:val="000A3FA2"/>
    <w:rsid w:val="000A406C"/>
    <w:rsid w:val="000B436A"/>
    <w:rsid w:val="000B7AA0"/>
    <w:rsid w:val="00136D42"/>
    <w:rsid w:val="00151860"/>
    <w:rsid w:val="001B590F"/>
    <w:rsid w:val="001F19DA"/>
    <w:rsid w:val="00213FB5"/>
    <w:rsid w:val="00252B6F"/>
    <w:rsid w:val="00291A0F"/>
    <w:rsid w:val="002E23E0"/>
    <w:rsid w:val="00321B1D"/>
    <w:rsid w:val="00362C6C"/>
    <w:rsid w:val="00363A8D"/>
    <w:rsid w:val="00385ACF"/>
    <w:rsid w:val="003C16DF"/>
    <w:rsid w:val="003C2B5C"/>
    <w:rsid w:val="003C6293"/>
    <w:rsid w:val="00437848"/>
    <w:rsid w:val="00461F33"/>
    <w:rsid w:val="004647BD"/>
    <w:rsid w:val="004C2FD9"/>
    <w:rsid w:val="004C7718"/>
    <w:rsid w:val="0051675E"/>
    <w:rsid w:val="00537B6B"/>
    <w:rsid w:val="005A301B"/>
    <w:rsid w:val="0061378A"/>
    <w:rsid w:val="006525EF"/>
    <w:rsid w:val="00656F8B"/>
    <w:rsid w:val="00670FE7"/>
    <w:rsid w:val="006762AC"/>
    <w:rsid w:val="006A406B"/>
    <w:rsid w:val="007414C1"/>
    <w:rsid w:val="007763A5"/>
    <w:rsid w:val="00782426"/>
    <w:rsid w:val="00783188"/>
    <w:rsid w:val="007A4687"/>
    <w:rsid w:val="007E7947"/>
    <w:rsid w:val="007F0012"/>
    <w:rsid w:val="00822113"/>
    <w:rsid w:val="00832C26"/>
    <w:rsid w:val="008B496A"/>
    <w:rsid w:val="0097105E"/>
    <w:rsid w:val="0098299A"/>
    <w:rsid w:val="009A535D"/>
    <w:rsid w:val="009A663B"/>
    <w:rsid w:val="009E21AE"/>
    <w:rsid w:val="009F0CC7"/>
    <w:rsid w:val="009F46A6"/>
    <w:rsid w:val="00A36243"/>
    <w:rsid w:val="00A50222"/>
    <w:rsid w:val="00AF07E3"/>
    <w:rsid w:val="00AF56D9"/>
    <w:rsid w:val="00B13F5C"/>
    <w:rsid w:val="00B21147"/>
    <w:rsid w:val="00B96943"/>
    <w:rsid w:val="00BD56FB"/>
    <w:rsid w:val="00BD5B6E"/>
    <w:rsid w:val="00C32A1D"/>
    <w:rsid w:val="00C9609B"/>
    <w:rsid w:val="00CF7EC1"/>
    <w:rsid w:val="00D103CB"/>
    <w:rsid w:val="00D66A1F"/>
    <w:rsid w:val="00D6738E"/>
    <w:rsid w:val="00D95222"/>
    <w:rsid w:val="00DB256C"/>
    <w:rsid w:val="00DB2DCF"/>
    <w:rsid w:val="00DB38C0"/>
    <w:rsid w:val="00DD261B"/>
    <w:rsid w:val="00DE32B9"/>
    <w:rsid w:val="00E04EF9"/>
    <w:rsid w:val="00E100CB"/>
    <w:rsid w:val="00E6104F"/>
    <w:rsid w:val="00E93A87"/>
    <w:rsid w:val="00EC2195"/>
    <w:rsid w:val="00EC28AF"/>
    <w:rsid w:val="00EC5CBC"/>
    <w:rsid w:val="00EC711E"/>
    <w:rsid w:val="00ED73BA"/>
    <w:rsid w:val="00EF2975"/>
    <w:rsid w:val="00F81D5F"/>
    <w:rsid w:val="00FC1FAD"/>
    <w:rsid w:val="00FF51D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93EAD"/>
  <w15:docId w15:val="{822281AF-3BD8-41C2-82BC-281D6D92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CC7"/>
    <w:pPr>
      <w:ind w:left="720"/>
      <w:contextualSpacing/>
    </w:pPr>
  </w:style>
  <w:style w:type="table" w:styleId="TableGrid">
    <w:name w:val="Table Grid"/>
    <w:basedOn w:val="TableNormal"/>
    <w:uiPriority w:val="59"/>
    <w:rsid w:val="003C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1D5F"/>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81D5F"/>
    <w:rPr>
      <w:rFonts w:ascii="Tahoma" w:hAnsi="Tahoma" w:cs="Angsana New"/>
      <w:sz w:val="16"/>
      <w:szCs w:val="20"/>
    </w:rPr>
  </w:style>
  <w:style w:type="character" w:styleId="Strong">
    <w:name w:val="Strong"/>
    <w:basedOn w:val="DefaultParagraphFont"/>
    <w:uiPriority w:val="22"/>
    <w:qFormat/>
    <w:rsid w:val="00D103CB"/>
    <w:rPr>
      <w:b/>
      <w:bCs/>
    </w:rPr>
  </w:style>
  <w:style w:type="character" w:styleId="Hyperlink">
    <w:name w:val="Hyperlink"/>
    <w:basedOn w:val="DefaultParagraphFont"/>
    <w:uiPriority w:val="99"/>
    <w:unhideWhenUsed/>
    <w:rsid w:val="009A535D"/>
    <w:rPr>
      <w:color w:val="0000FF" w:themeColor="hyperlink"/>
      <w:u w:val="single"/>
    </w:rPr>
  </w:style>
  <w:style w:type="paragraph" w:styleId="Header">
    <w:name w:val="header"/>
    <w:basedOn w:val="Normal"/>
    <w:link w:val="HeaderChar"/>
    <w:uiPriority w:val="99"/>
    <w:unhideWhenUsed/>
    <w:rsid w:val="00E61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04F"/>
  </w:style>
  <w:style w:type="paragraph" w:styleId="Footer">
    <w:name w:val="footer"/>
    <w:basedOn w:val="Normal"/>
    <w:link w:val="FooterChar"/>
    <w:uiPriority w:val="99"/>
    <w:unhideWhenUsed/>
    <w:rsid w:val="00E61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84452">
      <w:bodyDiv w:val="1"/>
      <w:marLeft w:val="0"/>
      <w:marRight w:val="0"/>
      <w:marTop w:val="0"/>
      <w:marBottom w:val="0"/>
      <w:divBdr>
        <w:top w:val="none" w:sz="0" w:space="0" w:color="auto"/>
        <w:left w:val="none" w:sz="0" w:space="0" w:color="auto"/>
        <w:bottom w:val="none" w:sz="0" w:space="0" w:color="auto"/>
        <w:right w:val="none" w:sz="0" w:space="0" w:color="auto"/>
      </w:divBdr>
      <w:divsChild>
        <w:div w:id="1310090955">
          <w:marLeft w:val="0"/>
          <w:marRight w:val="0"/>
          <w:marTop w:val="0"/>
          <w:marBottom w:val="0"/>
          <w:divBdr>
            <w:top w:val="none" w:sz="0" w:space="0" w:color="auto"/>
            <w:left w:val="none" w:sz="0" w:space="0" w:color="auto"/>
            <w:bottom w:val="none" w:sz="0" w:space="0" w:color="auto"/>
            <w:right w:val="none" w:sz="0" w:space="0" w:color="auto"/>
          </w:divBdr>
        </w:div>
      </w:divsChild>
    </w:div>
    <w:div w:id="1431201303">
      <w:bodyDiv w:val="1"/>
      <w:marLeft w:val="0"/>
      <w:marRight w:val="0"/>
      <w:marTop w:val="0"/>
      <w:marBottom w:val="0"/>
      <w:divBdr>
        <w:top w:val="none" w:sz="0" w:space="0" w:color="auto"/>
        <w:left w:val="none" w:sz="0" w:space="0" w:color="auto"/>
        <w:bottom w:val="none" w:sz="0" w:space="0" w:color="auto"/>
        <w:right w:val="none" w:sz="0" w:space="0" w:color="auto"/>
      </w:divBdr>
      <w:divsChild>
        <w:div w:id="160975349">
          <w:marLeft w:val="0"/>
          <w:marRight w:val="0"/>
          <w:marTop w:val="0"/>
          <w:marBottom w:val="0"/>
          <w:divBdr>
            <w:top w:val="none" w:sz="0" w:space="0" w:color="auto"/>
            <w:left w:val="none" w:sz="0" w:space="0" w:color="auto"/>
            <w:bottom w:val="none" w:sz="0" w:space="0" w:color="auto"/>
            <w:right w:val="none" w:sz="0" w:space="0" w:color="auto"/>
          </w:divBdr>
        </w:div>
        <w:div w:id="805587291">
          <w:marLeft w:val="0"/>
          <w:marRight w:val="0"/>
          <w:marTop w:val="0"/>
          <w:marBottom w:val="0"/>
          <w:divBdr>
            <w:top w:val="none" w:sz="0" w:space="0" w:color="auto"/>
            <w:left w:val="none" w:sz="0" w:space="0" w:color="auto"/>
            <w:bottom w:val="none" w:sz="0" w:space="0" w:color="auto"/>
            <w:right w:val="none" w:sz="0" w:space="0" w:color="auto"/>
          </w:divBdr>
          <w:divsChild>
            <w:div w:id="694844848">
              <w:blockQuote w:val="1"/>
              <w:marLeft w:val="600"/>
              <w:marRight w:val="0"/>
              <w:marTop w:val="0"/>
              <w:marBottom w:val="0"/>
              <w:divBdr>
                <w:top w:val="none" w:sz="0" w:space="0" w:color="auto"/>
                <w:left w:val="none" w:sz="0" w:space="0" w:color="auto"/>
                <w:bottom w:val="none" w:sz="0" w:space="0" w:color="auto"/>
                <w:right w:val="none" w:sz="0" w:space="0" w:color="auto"/>
              </w:divBdr>
              <w:divsChild>
                <w:div w:id="1501656670">
                  <w:marLeft w:val="0"/>
                  <w:marRight w:val="0"/>
                  <w:marTop w:val="0"/>
                  <w:marBottom w:val="0"/>
                  <w:divBdr>
                    <w:top w:val="none" w:sz="0" w:space="0" w:color="auto"/>
                    <w:left w:val="none" w:sz="0" w:space="0" w:color="auto"/>
                    <w:bottom w:val="none" w:sz="0" w:space="0" w:color="auto"/>
                    <w:right w:val="none" w:sz="0" w:space="0" w:color="auto"/>
                  </w:divBdr>
                </w:div>
                <w:div w:id="215631956">
                  <w:marLeft w:val="0"/>
                  <w:marRight w:val="0"/>
                  <w:marTop w:val="0"/>
                  <w:marBottom w:val="0"/>
                  <w:divBdr>
                    <w:top w:val="none" w:sz="0" w:space="0" w:color="auto"/>
                    <w:left w:val="none" w:sz="0" w:space="0" w:color="auto"/>
                    <w:bottom w:val="none" w:sz="0" w:space="0" w:color="auto"/>
                    <w:right w:val="none" w:sz="0" w:space="0" w:color="auto"/>
                  </w:divBdr>
                </w:div>
                <w:div w:id="1324358787">
                  <w:marLeft w:val="0"/>
                  <w:marRight w:val="0"/>
                  <w:marTop w:val="0"/>
                  <w:marBottom w:val="0"/>
                  <w:divBdr>
                    <w:top w:val="none" w:sz="0" w:space="0" w:color="auto"/>
                    <w:left w:val="none" w:sz="0" w:space="0" w:color="auto"/>
                    <w:bottom w:val="none" w:sz="0" w:space="0" w:color="auto"/>
                    <w:right w:val="none" w:sz="0" w:space="0" w:color="auto"/>
                  </w:divBdr>
                </w:div>
                <w:div w:id="1317493951">
                  <w:marLeft w:val="0"/>
                  <w:marRight w:val="0"/>
                  <w:marTop w:val="0"/>
                  <w:marBottom w:val="0"/>
                  <w:divBdr>
                    <w:top w:val="none" w:sz="0" w:space="0" w:color="auto"/>
                    <w:left w:val="none" w:sz="0" w:space="0" w:color="auto"/>
                    <w:bottom w:val="none" w:sz="0" w:space="0" w:color="auto"/>
                    <w:right w:val="none" w:sz="0" w:space="0" w:color="auto"/>
                  </w:divBdr>
                </w:div>
              </w:divsChild>
            </w:div>
            <w:div w:id="1749690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6232962">
                  <w:marLeft w:val="0"/>
                  <w:marRight w:val="0"/>
                  <w:marTop w:val="0"/>
                  <w:marBottom w:val="0"/>
                  <w:divBdr>
                    <w:top w:val="none" w:sz="0" w:space="0" w:color="auto"/>
                    <w:left w:val="none" w:sz="0" w:space="0" w:color="auto"/>
                    <w:bottom w:val="none" w:sz="0" w:space="0" w:color="auto"/>
                    <w:right w:val="none" w:sz="0" w:space="0" w:color="auto"/>
                  </w:divBdr>
                </w:div>
              </w:divsChild>
            </w:div>
            <w:div w:id="1003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985938584">
                  <w:marLeft w:val="0"/>
                  <w:marRight w:val="0"/>
                  <w:marTop w:val="0"/>
                  <w:marBottom w:val="0"/>
                  <w:divBdr>
                    <w:top w:val="none" w:sz="0" w:space="0" w:color="auto"/>
                    <w:left w:val="none" w:sz="0" w:space="0" w:color="auto"/>
                    <w:bottom w:val="none" w:sz="0" w:space="0" w:color="auto"/>
                    <w:right w:val="none" w:sz="0" w:space="0" w:color="auto"/>
                  </w:divBdr>
                </w:div>
                <w:div w:id="2057896535">
                  <w:marLeft w:val="0"/>
                  <w:marRight w:val="0"/>
                  <w:marTop w:val="0"/>
                  <w:marBottom w:val="0"/>
                  <w:divBdr>
                    <w:top w:val="none" w:sz="0" w:space="0" w:color="auto"/>
                    <w:left w:val="none" w:sz="0" w:space="0" w:color="auto"/>
                    <w:bottom w:val="none" w:sz="0" w:space="0" w:color="auto"/>
                    <w:right w:val="none" w:sz="0" w:space="0" w:color="auto"/>
                  </w:divBdr>
                </w:div>
                <w:div w:id="1536431035">
                  <w:marLeft w:val="0"/>
                  <w:marRight w:val="0"/>
                  <w:marTop w:val="0"/>
                  <w:marBottom w:val="0"/>
                  <w:divBdr>
                    <w:top w:val="none" w:sz="0" w:space="0" w:color="auto"/>
                    <w:left w:val="none" w:sz="0" w:space="0" w:color="auto"/>
                    <w:bottom w:val="none" w:sz="0" w:space="0" w:color="auto"/>
                    <w:right w:val="none" w:sz="0" w:space="0" w:color="auto"/>
                  </w:divBdr>
                </w:div>
                <w:div w:id="1960645109">
                  <w:marLeft w:val="0"/>
                  <w:marRight w:val="0"/>
                  <w:marTop w:val="0"/>
                  <w:marBottom w:val="0"/>
                  <w:divBdr>
                    <w:top w:val="none" w:sz="0" w:space="0" w:color="auto"/>
                    <w:left w:val="none" w:sz="0" w:space="0" w:color="auto"/>
                    <w:bottom w:val="none" w:sz="0" w:space="0" w:color="auto"/>
                    <w:right w:val="none" w:sz="0" w:space="0" w:color="auto"/>
                  </w:divBdr>
                </w:div>
                <w:div w:id="2046320366">
                  <w:marLeft w:val="0"/>
                  <w:marRight w:val="0"/>
                  <w:marTop w:val="0"/>
                  <w:marBottom w:val="0"/>
                  <w:divBdr>
                    <w:top w:val="none" w:sz="0" w:space="0" w:color="auto"/>
                    <w:left w:val="none" w:sz="0" w:space="0" w:color="auto"/>
                    <w:bottom w:val="none" w:sz="0" w:space="0" w:color="auto"/>
                    <w:right w:val="none" w:sz="0" w:space="0" w:color="auto"/>
                  </w:divBdr>
                </w:div>
                <w:div w:id="109133211">
                  <w:marLeft w:val="0"/>
                  <w:marRight w:val="0"/>
                  <w:marTop w:val="0"/>
                  <w:marBottom w:val="0"/>
                  <w:divBdr>
                    <w:top w:val="none" w:sz="0" w:space="0" w:color="auto"/>
                    <w:left w:val="none" w:sz="0" w:space="0" w:color="auto"/>
                    <w:bottom w:val="none" w:sz="0" w:space="0" w:color="auto"/>
                    <w:right w:val="none" w:sz="0" w:space="0" w:color="auto"/>
                  </w:divBdr>
                </w:div>
                <w:div w:id="1836409561">
                  <w:marLeft w:val="0"/>
                  <w:marRight w:val="0"/>
                  <w:marTop w:val="0"/>
                  <w:marBottom w:val="0"/>
                  <w:divBdr>
                    <w:top w:val="none" w:sz="0" w:space="0" w:color="auto"/>
                    <w:left w:val="none" w:sz="0" w:space="0" w:color="auto"/>
                    <w:bottom w:val="none" w:sz="0" w:space="0" w:color="auto"/>
                    <w:right w:val="none" w:sz="0" w:space="0" w:color="auto"/>
                  </w:divBdr>
                </w:div>
                <w:div w:id="985088152">
                  <w:marLeft w:val="0"/>
                  <w:marRight w:val="0"/>
                  <w:marTop w:val="0"/>
                  <w:marBottom w:val="0"/>
                  <w:divBdr>
                    <w:top w:val="none" w:sz="0" w:space="0" w:color="auto"/>
                    <w:left w:val="none" w:sz="0" w:space="0" w:color="auto"/>
                    <w:bottom w:val="none" w:sz="0" w:space="0" w:color="auto"/>
                    <w:right w:val="none" w:sz="0" w:space="0" w:color="auto"/>
                  </w:divBdr>
                </w:div>
                <w:div w:id="393772038">
                  <w:marLeft w:val="0"/>
                  <w:marRight w:val="0"/>
                  <w:marTop w:val="0"/>
                  <w:marBottom w:val="0"/>
                  <w:divBdr>
                    <w:top w:val="none" w:sz="0" w:space="0" w:color="auto"/>
                    <w:left w:val="none" w:sz="0" w:space="0" w:color="auto"/>
                    <w:bottom w:val="none" w:sz="0" w:space="0" w:color="auto"/>
                    <w:right w:val="none" w:sz="0" w:space="0" w:color="auto"/>
                  </w:divBdr>
                </w:div>
                <w:div w:id="719330269">
                  <w:marLeft w:val="0"/>
                  <w:marRight w:val="0"/>
                  <w:marTop w:val="0"/>
                  <w:marBottom w:val="0"/>
                  <w:divBdr>
                    <w:top w:val="none" w:sz="0" w:space="0" w:color="auto"/>
                    <w:left w:val="none" w:sz="0" w:space="0" w:color="auto"/>
                    <w:bottom w:val="none" w:sz="0" w:space="0" w:color="auto"/>
                    <w:right w:val="none" w:sz="0" w:space="0" w:color="auto"/>
                  </w:divBdr>
                </w:div>
                <w:div w:id="1337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payer.de/thailandchronik/chronik1992b.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th.wikipedia.org/wiki/&#3592;&#3633;&#3591;&#3627;&#3623;&#3633;&#3604;&#3648;&#3594;&#3637;&#3618;&#3591;&#3651;&#3627;&#3617;&#365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35BD6-DB82-42E1-9310-FC509CEF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3387</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diem dao</cp:lastModifiedBy>
  <cp:revision>3</cp:revision>
  <cp:lastPrinted>2018-03-02T02:20:00Z</cp:lastPrinted>
  <dcterms:created xsi:type="dcterms:W3CDTF">2018-03-21T11:01:00Z</dcterms:created>
  <dcterms:modified xsi:type="dcterms:W3CDTF">2018-03-21T11:31:00Z</dcterms:modified>
</cp:coreProperties>
</file>